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413"/>
        <w:gridCol w:w="5953"/>
        <w:gridCol w:w="2262"/>
      </w:tblGrid>
      <w:tr w:rsidR="00E04EC4" w:rsidTr="00E04EC4">
        <w:tc>
          <w:tcPr>
            <w:tcW w:w="1413" w:type="dxa"/>
          </w:tcPr>
          <w:p w:rsidR="00E04EC4" w:rsidRDefault="00E04EC4" w:rsidP="00E04EC4">
            <w:pPr>
              <w:adjustRightInd w:val="0"/>
              <w:snapToGrid w:val="0"/>
            </w:pPr>
            <w:r>
              <w:rPr>
                <w:rFonts w:hint="eastAsia"/>
              </w:rPr>
              <w:t>はじめに</w:t>
            </w:r>
          </w:p>
          <w:p w:rsidR="002C6895" w:rsidRDefault="002C6895" w:rsidP="00E04EC4">
            <w:pPr>
              <w:adjustRightInd w:val="0"/>
              <w:snapToGrid w:val="0"/>
            </w:pPr>
          </w:p>
          <w:p w:rsidR="002C6895" w:rsidRDefault="002C6895" w:rsidP="00E04EC4">
            <w:pPr>
              <w:adjustRightInd w:val="0"/>
              <w:snapToGrid w:val="0"/>
            </w:pPr>
            <w:r>
              <w:rPr>
                <w:rFonts w:hint="eastAsia"/>
              </w:rPr>
              <w:t>（1:05）</w:t>
            </w:r>
          </w:p>
        </w:tc>
        <w:tc>
          <w:tcPr>
            <w:tcW w:w="5953" w:type="dxa"/>
          </w:tcPr>
          <w:p w:rsidR="00E04EC4" w:rsidRPr="00E04EC4" w:rsidRDefault="00E04EC4" w:rsidP="00E04EC4">
            <w:pPr>
              <w:adjustRightInd w:val="0"/>
              <w:snapToGrid w:val="0"/>
              <w:ind w:firstLineChars="100" w:firstLine="210"/>
            </w:pPr>
            <w:r w:rsidRPr="00E04EC4">
              <w:rPr>
                <w:rFonts w:hint="eastAsia"/>
              </w:rPr>
              <w:t>皆さん、こんにちは。</w:t>
            </w:r>
          </w:p>
          <w:p w:rsidR="00E04EC4" w:rsidRPr="00E04EC4" w:rsidRDefault="00E04EC4" w:rsidP="00E04EC4">
            <w:pPr>
              <w:adjustRightInd w:val="0"/>
              <w:snapToGrid w:val="0"/>
            </w:pPr>
            <w:r w:rsidRPr="00E04EC4">
              <w:rPr>
                <w:rFonts w:hint="eastAsia"/>
              </w:rPr>
              <w:t xml:space="preserve">　私は、●●</w:t>
            </w:r>
            <w:r>
              <w:rPr>
                <w:rFonts w:hint="eastAsia"/>
              </w:rPr>
              <w:t>税務署</w:t>
            </w:r>
            <w:r w:rsidRPr="00E04EC4">
              <w:rPr>
                <w:rFonts w:hint="eastAsia"/>
              </w:rPr>
              <w:t>の●●●●といいます。</w:t>
            </w:r>
          </w:p>
          <w:p w:rsidR="00E04EC4" w:rsidRPr="00E04EC4" w:rsidRDefault="00E04EC4" w:rsidP="00B677DE">
            <w:pPr>
              <w:adjustRightInd w:val="0"/>
              <w:snapToGrid w:val="0"/>
            </w:pPr>
            <w:r w:rsidRPr="00E04EC4">
              <w:rPr>
                <w:rFonts w:hint="eastAsia"/>
              </w:rPr>
              <w:t xml:space="preserve">　【主な自己紹介の内容】</w:t>
            </w:r>
          </w:p>
          <w:p w:rsidR="00E04EC4" w:rsidRPr="00E04EC4" w:rsidRDefault="00E04EC4" w:rsidP="00E04EC4">
            <w:pPr>
              <w:adjustRightInd w:val="0"/>
              <w:snapToGrid w:val="0"/>
            </w:pPr>
            <w:r w:rsidRPr="00E04EC4">
              <w:rPr>
                <w:rFonts w:hint="eastAsia"/>
              </w:rPr>
              <w:t xml:space="preserve">　・　所属する組織（団体）名、仕事（活動）内容</w:t>
            </w:r>
          </w:p>
          <w:p w:rsidR="00E04EC4" w:rsidRPr="00E04EC4" w:rsidRDefault="00E04EC4" w:rsidP="00E04EC4">
            <w:pPr>
              <w:adjustRightInd w:val="0"/>
              <w:snapToGrid w:val="0"/>
            </w:pPr>
            <w:r w:rsidRPr="00E04EC4">
              <w:rPr>
                <w:rFonts w:hint="eastAsia"/>
              </w:rPr>
              <w:t xml:space="preserve">　・　その他（自分の出身中学校・中学生時代の話など）</w:t>
            </w:r>
          </w:p>
          <w:p w:rsidR="00E04EC4" w:rsidRDefault="00E04EC4" w:rsidP="00E04EC4">
            <w:pPr>
              <w:adjustRightInd w:val="0"/>
              <w:snapToGrid w:val="0"/>
            </w:pPr>
            <w:r w:rsidRPr="00E04EC4">
              <w:rPr>
                <w:rFonts w:hint="eastAsia"/>
              </w:rPr>
              <w:t xml:space="preserve">　</w:t>
            </w:r>
          </w:p>
          <w:p w:rsidR="00E04EC4" w:rsidRPr="00E04EC4" w:rsidRDefault="00E04EC4" w:rsidP="00E04EC4">
            <w:pPr>
              <w:adjustRightInd w:val="0"/>
              <w:snapToGrid w:val="0"/>
              <w:ind w:firstLineChars="100" w:firstLine="210"/>
            </w:pPr>
            <w:r w:rsidRPr="00E04EC4">
              <w:rPr>
                <w:rFonts w:hint="eastAsia"/>
              </w:rPr>
              <w:t>今日は租税教室ということで、皆さんと一緒に税金の</w:t>
            </w:r>
            <w:r w:rsidR="00C435CD">
              <w:rPr>
                <w:rFonts w:hint="eastAsia"/>
              </w:rPr>
              <w:t>意義、</w:t>
            </w:r>
            <w:r w:rsidRPr="00E04EC4">
              <w:rPr>
                <w:rFonts w:hint="eastAsia"/>
              </w:rPr>
              <w:t>役割や使い道、集め方などについて考えていきたいと思います。</w:t>
            </w:r>
          </w:p>
          <w:p w:rsidR="00E04EC4" w:rsidRPr="00E04EC4" w:rsidRDefault="00E04EC4" w:rsidP="00E04EC4">
            <w:pPr>
              <w:adjustRightInd w:val="0"/>
              <w:snapToGrid w:val="0"/>
            </w:pPr>
            <w:r w:rsidRPr="00E04EC4">
              <w:rPr>
                <w:rFonts w:hint="eastAsia"/>
              </w:rPr>
              <w:t xml:space="preserve">　どうぞ、よろしくお願いします。　</w:t>
            </w:r>
          </w:p>
          <w:p w:rsidR="00E04EC4" w:rsidRPr="00E04EC4" w:rsidRDefault="002742F1" w:rsidP="00E04EC4">
            <w:pPr>
              <w:adjustRightInd w:val="0"/>
              <w:snapToGrid w:val="0"/>
            </w:pPr>
            <w:r>
              <w:rPr>
                <w:rFonts w:hint="eastAsia"/>
              </w:rPr>
              <w:t xml:space="preserve">　</w:t>
            </w:r>
            <w:r w:rsidR="005B7815">
              <w:rPr>
                <w:rFonts w:hint="eastAsia"/>
              </w:rPr>
              <w:t>早速</w:t>
            </w:r>
            <w:r>
              <w:rPr>
                <w:rFonts w:hint="eastAsia"/>
              </w:rPr>
              <w:t>で</w:t>
            </w:r>
            <w:r w:rsidR="00E04EC4" w:rsidRPr="00E04EC4">
              <w:rPr>
                <w:rFonts w:hint="eastAsia"/>
              </w:rPr>
              <w:t>すが、「税」っていうと何税を思い浮かべますか？</w:t>
            </w:r>
          </w:p>
          <w:p w:rsidR="00E04EC4" w:rsidRPr="00E04EC4" w:rsidRDefault="00E04EC4" w:rsidP="00E04EC4">
            <w:pPr>
              <w:adjustRightInd w:val="0"/>
              <w:snapToGrid w:val="0"/>
            </w:pPr>
            <w:r w:rsidRPr="00E04EC4">
              <w:rPr>
                <w:rFonts w:hint="eastAsia"/>
              </w:rPr>
              <w:t xml:space="preserve">　では、税の種類は何種類くらいあると思いますか？</w:t>
            </w:r>
          </w:p>
          <w:p w:rsidR="00E04EC4" w:rsidRPr="00E04EC4" w:rsidRDefault="00E04EC4" w:rsidP="00E04EC4">
            <w:pPr>
              <w:adjustRightInd w:val="0"/>
              <w:snapToGrid w:val="0"/>
            </w:pPr>
            <w:r w:rsidRPr="00E04EC4">
              <w:rPr>
                <w:rFonts w:hint="eastAsia"/>
              </w:rPr>
              <w:t>（約10種類・約50種類・約100種類くらいで挙手させる）</w:t>
            </w:r>
          </w:p>
          <w:p w:rsidR="00E04EC4" w:rsidRDefault="00E04EC4" w:rsidP="00E04EC4">
            <w:pPr>
              <w:adjustRightInd w:val="0"/>
              <w:snapToGrid w:val="0"/>
            </w:pPr>
            <w:r w:rsidRPr="00E04EC4">
              <w:rPr>
                <w:rFonts w:hint="eastAsia"/>
              </w:rPr>
              <w:t xml:space="preserve">　正解は、約50</w:t>
            </w:r>
            <w:r>
              <w:rPr>
                <w:rFonts w:hint="eastAsia"/>
              </w:rPr>
              <w:t>種類もの税金の種類があるのです。</w:t>
            </w:r>
          </w:p>
          <w:p w:rsidR="00C435CD" w:rsidRDefault="00C435CD" w:rsidP="00E04EC4">
            <w:pPr>
              <w:adjustRightInd w:val="0"/>
              <w:snapToGrid w:val="0"/>
            </w:pPr>
          </w:p>
        </w:tc>
        <w:tc>
          <w:tcPr>
            <w:tcW w:w="2262" w:type="dxa"/>
          </w:tcPr>
          <w:p w:rsidR="00E04EC4" w:rsidRDefault="00E04EC4" w:rsidP="00E04EC4">
            <w:pPr>
              <w:adjustRightInd w:val="0"/>
              <w:snapToGrid w:val="0"/>
            </w:pPr>
            <w:r w:rsidRPr="00E04EC4">
              <w:rPr>
                <w:rFonts w:hint="eastAsia"/>
              </w:rPr>
              <w:t>（簡単な自己紹介をしておきます。）</w:t>
            </w: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bookmarkStart w:id="0" w:name="_GoBack"/>
            <w:bookmarkEnd w:id="0"/>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r w:rsidRPr="00E04EC4">
              <w:rPr>
                <w:rFonts w:hint="eastAsia"/>
              </w:rPr>
              <w:t>（●●税など、時間があれば当てて答えさせても良い）</w:t>
            </w:r>
          </w:p>
          <w:p w:rsidR="00E04EC4" w:rsidRDefault="00E04EC4" w:rsidP="00E04EC4">
            <w:pPr>
              <w:adjustRightInd w:val="0"/>
              <w:snapToGrid w:val="0"/>
            </w:pPr>
          </w:p>
        </w:tc>
      </w:tr>
      <w:tr w:rsidR="00E04EC4" w:rsidTr="00E04EC4">
        <w:tc>
          <w:tcPr>
            <w:tcW w:w="1413" w:type="dxa"/>
          </w:tcPr>
          <w:p w:rsidR="00E04EC4" w:rsidRDefault="00E04EC4" w:rsidP="00E04EC4">
            <w:pPr>
              <w:adjustRightInd w:val="0"/>
              <w:snapToGrid w:val="0"/>
            </w:pPr>
            <w:r>
              <w:rPr>
                <w:rFonts w:hint="eastAsia"/>
              </w:rPr>
              <w:t>税金の種類</w:t>
            </w:r>
          </w:p>
          <w:p w:rsidR="002C6895" w:rsidRDefault="002C6895" w:rsidP="00E04EC4">
            <w:pPr>
              <w:adjustRightInd w:val="0"/>
              <w:snapToGrid w:val="0"/>
            </w:pPr>
          </w:p>
          <w:p w:rsidR="002C6895" w:rsidRDefault="002C6895" w:rsidP="00E04EC4">
            <w:pPr>
              <w:adjustRightInd w:val="0"/>
              <w:snapToGrid w:val="0"/>
            </w:pPr>
            <w:r>
              <w:rPr>
                <w:rFonts w:hint="eastAsia"/>
              </w:rPr>
              <w:t>（1:27）</w:t>
            </w:r>
          </w:p>
          <w:p w:rsidR="007555AC" w:rsidRDefault="007555AC" w:rsidP="00E04EC4">
            <w:pPr>
              <w:adjustRightInd w:val="0"/>
              <w:snapToGrid w:val="0"/>
            </w:pPr>
          </w:p>
          <w:p w:rsidR="007555AC" w:rsidRDefault="007555AC" w:rsidP="00E04EC4">
            <w:pPr>
              <w:adjustRightInd w:val="0"/>
              <w:snapToGrid w:val="0"/>
            </w:pPr>
            <w:r>
              <w:rPr>
                <w:rFonts w:hint="eastAsia"/>
              </w:rPr>
              <w:t>累計時間</w:t>
            </w:r>
          </w:p>
          <w:p w:rsidR="007555AC" w:rsidRDefault="007555AC" w:rsidP="00E04EC4">
            <w:pPr>
              <w:adjustRightInd w:val="0"/>
              <w:snapToGrid w:val="0"/>
            </w:pPr>
            <w:r>
              <w:rPr>
                <w:rFonts w:hint="eastAsia"/>
              </w:rPr>
              <w:t>（2:32）</w:t>
            </w:r>
          </w:p>
        </w:tc>
        <w:tc>
          <w:tcPr>
            <w:tcW w:w="5953" w:type="dxa"/>
          </w:tcPr>
          <w:p w:rsidR="00E04EC4" w:rsidRDefault="00E04EC4" w:rsidP="00E04EC4">
            <w:pPr>
              <w:adjustRightInd w:val="0"/>
              <w:snapToGrid w:val="0"/>
            </w:pPr>
            <w:r>
              <w:rPr>
                <w:rFonts w:hint="eastAsia"/>
              </w:rPr>
              <w:t>「私たちの生活と税」の３ページを開いてください。</w:t>
            </w:r>
          </w:p>
          <w:p w:rsidR="00E04EC4" w:rsidRDefault="00E04EC4" w:rsidP="00E04EC4">
            <w:pPr>
              <w:adjustRightInd w:val="0"/>
              <w:snapToGrid w:val="0"/>
            </w:pPr>
          </w:p>
          <w:p w:rsidR="00E04EC4" w:rsidRPr="00E04EC4" w:rsidRDefault="00E04EC4" w:rsidP="00E04EC4">
            <w:pPr>
              <w:adjustRightInd w:val="0"/>
              <w:snapToGrid w:val="0"/>
              <w:ind w:firstLineChars="100" w:firstLine="210"/>
            </w:pPr>
            <w:r w:rsidRPr="00E04EC4">
              <w:rPr>
                <w:rFonts w:hint="eastAsia"/>
              </w:rPr>
              <w:t>税金は、どこに納めるか、誰が納めるか、などの視点から分類することができます。</w:t>
            </w:r>
          </w:p>
          <w:p w:rsidR="00E04EC4" w:rsidRPr="00E04EC4" w:rsidRDefault="00E04EC4" w:rsidP="00E04EC4">
            <w:pPr>
              <w:adjustRightInd w:val="0"/>
              <w:snapToGrid w:val="0"/>
            </w:pPr>
            <w:r>
              <w:rPr>
                <w:rFonts w:hint="eastAsia"/>
              </w:rPr>
              <w:t xml:space="preserve">　どこに納めるかによる分類でいうと、国に納める税金である「国税」と、</w:t>
            </w:r>
            <w:r w:rsidRPr="00E04EC4">
              <w:rPr>
                <w:rFonts w:hint="eastAsia"/>
              </w:rPr>
              <w:t>県や市や町村に納める税金である「地方税」とに分かれます。</w:t>
            </w:r>
          </w:p>
          <w:p w:rsidR="00E04EC4" w:rsidRPr="00E04EC4" w:rsidRDefault="00E04EC4" w:rsidP="00E04EC4">
            <w:pPr>
              <w:adjustRightInd w:val="0"/>
              <w:snapToGrid w:val="0"/>
            </w:pPr>
            <w:r>
              <w:rPr>
                <w:rFonts w:hint="eastAsia"/>
              </w:rPr>
              <w:t xml:space="preserve">　誰が納めるかによる分類でいうと、「直接税」と</w:t>
            </w:r>
            <w:r w:rsidRPr="00E04EC4">
              <w:rPr>
                <w:rFonts w:hint="eastAsia"/>
              </w:rPr>
              <w:t>「間接税」とに分かれます。</w:t>
            </w:r>
          </w:p>
          <w:p w:rsidR="00E04EC4" w:rsidRPr="00E04EC4" w:rsidRDefault="00E04EC4" w:rsidP="00E04EC4">
            <w:pPr>
              <w:adjustRightInd w:val="0"/>
              <w:snapToGrid w:val="0"/>
            </w:pPr>
            <w:r w:rsidRPr="00E04EC4">
              <w:rPr>
                <w:rFonts w:hint="eastAsia"/>
              </w:rPr>
              <w:t xml:space="preserve">　</w:t>
            </w:r>
            <w:r>
              <w:rPr>
                <w:rFonts w:hint="eastAsia"/>
              </w:rPr>
              <w:t>３ページ真ん中の「税金の種類」という表の左側にある</w:t>
            </w:r>
            <w:r w:rsidRPr="00E04EC4">
              <w:rPr>
                <w:rFonts w:hint="eastAsia"/>
              </w:rPr>
              <w:t>所得税な</w:t>
            </w:r>
            <w:r>
              <w:rPr>
                <w:rFonts w:hint="eastAsia"/>
              </w:rPr>
              <w:t>ど、税金を負担する人が直接納める税金であり、直接税といいます。</w:t>
            </w:r>
          </w:p>
          <w:p w:rsidR="00E04EC4" w:rsidRPr="00E04EC4" w:rsidRDefault="00E04EC4" w:rsidP="00E04EC4">
            <w:pPr>
              <w:adjustRightInd w:val="0"/>
              <w:snapToGrid w:val="0"/>
            </w:pPr>
            <w:r w:rsidRPr="00E04EC4">
              <w:rPr>
                <w:rFonts w:hint="eastAsia"/>
              </w:rPr>
              <w:t xml:space="preserve">　右側の部分の税金は、消費税など、税金を負担する人が直接納め</w:t>
            </w:r>
            <w:r>
              <w:rPr>
                <w:rFonts w:hint="eastAsia"/>
              </w:rPr>
              <w:t>るのではなく、別の人を経て納める税金であり、間接税といいます。</w:t>
            </w:r>
          </w:p>
          <w:p w:rsidR="00E04EC4" w:rsidRPr="00E04EC4" w:rsidRDefault="00E04EC4" w:rsidP="00E04EC4">
            <w:pPr>
              <w:adjustRightInd w:val="0"/>
              <w:snapToGrid w:val="0"/>
            </w:pPr>
            <w:r w:rsidRPr="00E04EC4">
              <w:rPr>
                <w:rFonts w:hint="eastAsia"/>
              </w:rPr>
              <w:t xml:space="preserve">　国税や地方税</w:t>
            </w:r>
            <w:r w:rsidR="00C435CD">
              <w:rPr>
                <w:rFonts w:hint="eastAsia"/>
              </w:rPr>
              <w:t>を</w:t>
            </w:r>
            <w:r w:rsidRPr="00E04EC4">
              <w:rPr>
                <w:rFonts w:hint="eastAsia"/>
              </w:rPr>
              <w:t>すべて合わせると、約50</w:t>
            </w:r>
            <w:r w:rsidR="00C435CD">
              <w:rPr>
                <w:rFonts w:hint="eastAsia"/>
              </w:rPr>
              <w:t>種類の税金があるの</w:t>
            </w:r>
            <w:r w:rsidRPr="00E04EC4">
              <w:rPr>
                <w:rFonts w:hint="eastAsia"/>
              </w:rPr>
              <w:t>です。</w:t>
            </w:r>
          </w:p>
          <w:p w:rsidR="00E04EC4" w:rsidRPr="00E04EC4" w:rsidRDefault="00E04EC4" w:rsidP="00E04EC4">
            <w:pPr>
              <w:adjustRightInd w:val="0"/>
              <w:snapToGrid w:val="0"/>
            </w:pPr>
            <w:r w:rsidRPr="00E04EC4">
              <w:rPr>
                <w:rFonts w:hint="eastAsia"/>
              </w:rPr>
              <w:t xml:space="preserve">　これは、国や地方公共団体がそれぞれに税金を集めていたり、特定の人だけが税金の重みを感じたりすることがないようにするためです。　</w:t>
            </w:r>
          </w:p>
          <w:p w:rsidR="00E04EC4" w:rsidRDefault="00E04EC4" w:rsidP="00E04EC4">
            <w:pPr>
              <w:adjustRightInd w:val="0"/>
              <w:snapToGrid w:val="0"/>
            </w:pPr>
            <w:r w:rsidRPr="00E04EC4">
              <w:rPr>
                <w:rFonts w:hint="eastAsia"/>
              </w:rPr>
              <w:t xml:space="preserve">　国の税金は全国どこへ行っても同じで</w:t>
            </w:r>
            <w:r>
              <w:rPr>
                <w:rFonts w:hint="eastAsia"/>
              </w:rPr>
              <w:t>すが、県や市町村の税金は住んでいる地域によって変わってきます。</w:t>
            </w:r>
          </w:p>
          <w:p w:rsidR="00C435CD" w:rsidRPr="00E04EC4" w:rsidRDefault="00C435CD" w:rsidP="00E04EC4">
            <w:pPr>
              <w:adjustRightInd w:val="0"/>
              <w:snapToGrid w:val="0"/>
            </w:pPr>
          </w:p>
        </w:tc>
        <w:tc>
          <w:tcPr>
            <w:tcW w:w="2262" w:type="dxa"/>
          </w:tcPr>
          <w:p w:rsidR="00E04EC4" w:rsidRDefault="00E04EC4" w:rsidP="00E04EC4">
            <w:pPr>
              <w:adjustRightInd w:val="0"/>
              <w:snapToGrid w:val="0"/>
            </w:pPr>
            <w:r>
              <w:rPr>
                <w:rFonts w:hint="eastAsia"/>
              </w:rPr>
              <w:t>副教材３ページ</w:t>
            </w:r>
          </w:p>
          <w:p w:rsidR="00E04EC4" w:rsidRDefault="00E04EC4" w:rsidP="00E04EC4">
            <w:pPr>
              <w:adjustRightInd w:val="0"/>
              <w:snapToGrid w:val="0"/>
            </w:pPr>
          </w:p>
          <w:p w:rsidR="00B677DE" w:rsidRDefault="00B677DE" w:rsidP="00E04EC4">
            <w:pPr>
              <w:adjustRightInd w:val="0"/>
              <w:snapToGrid w:val="0"/>
            </w:pPr>
          </w:p>
          <w:p w:rsidR="00B677DE" w:rsidRDefault="00B677DE" w:rsidP="00E04EC4">
            <w:pPr>
              <w:adjustRightInd w:val="0"/>
              <w:snapToGrid w:val="0"/>
            </w:pPr>
          </w:p>
          <w:p w:rsidR="00B677DE" w:rsidRDefault="00B677DE" w:rsidP="00E04EC4">
            <w:pPr>
              <w:adjustRightInd w:val="0"/>
              <w:snapToGrid w:val="0"/>
            </w:pPr>
          </w:p>
          <w:p w:rsidR="00B677DE" w:rsidRDefault="00B677DE" w:rsidP="00E04EC4">
            <w:pPr>
              <w:adjustRightInd w:val="0"/>
              <w:snapToGrid w:val="0"/>
            </w:pPr>
          </w:p>
          <w:p w:rsidR="00B677DE" w:rsidRDefault="00B677DE" w:rsidP="00E04EC4">
            <w:pPr>
              <w:adjustRightInd w:val="0"/>
              <w:snapToGrid w:val="0"/>
            </w:pPr>
          </w:p>
          <w:p w:rsidR="00B677DE" w:rsidRDefault="00B677DE" w:rsidP="00E04EC4">
            <w:pPr>
              <w:adjustRightInd w:val="0"/>
              <w:snapToGrid w:val="0"/>
            </w:pPr>
          </w:p>
          <w:p w:rsidR="00B677DE" w:rsidRDefault="00B677DE" w:rsidP="00E04EC4">
            <w:pPr>
              <w:adjustRightInd w:val="0"/>
              <w:snapToGrid w:val="0"/>
            </w:pPr>
          </w:p>
          <w:p w:rsidR="00B677DE" w:rsidRDefault="00B677DE" w:rsidP="00E04EC4">
            <w:pPr>
              <w:adjustRightInd w:val="0"/>
              <w:snapToGrid w:val="0"/>
            </w:pPr>
            <w:r>
              <w:rPr>
                <w:rFonts w:hint="eastAsia"/>
              </w:rPr>
              <w:t>真ん中の表</w:t>
            </w:r>
          </w:p>
          <w:p w:rsidR="00B677DE" w:rsidRPr="00E04EC4" w:rsidRDefault="00B677DE" w:rsidP="00E04EC4">
            <w:pPr>
              <w:adjustRightInd w:val="0"/>
              <w:snapToGrid w:val="0"/>
            </w:pPr>
          </w:p>
        </w:tc>
      </w:tr>
      <w:tr w:rsidR="00E04EC4" w:rsidTr="00E04EC4">
        <w:tc>
          <w:tcPr>
            <w:tcW w:w="1413" w:type="dxa"/>
          </w:tcPr>
          <w:p w:rsidR="00E04EC4" w:rsidRDefault="00E04EC4" w:rsidP="00E04EC4">
            <w:pPr>
              <w:adjustRightInd w:val="0"/>
              <w:snapToGrid w:val="0"/>
            </w:pPr>
            <w:r>
              <w:rPr>
                <w:rFonts w:hint="eastAsia"/>
              </w:rPr>
              <w:t>税金の必要性と公共サービス</w:t>
            </w:r>
          </w:p>
          <w:p w:rsidR="002C6895" w:rsidRDefault="002C6895" w:rsidP="00E04EC4">
            <w:pPr>
              <w:adjustRightInd w:val="0"/>
              <w:snapToGrid w:val="0"/>
            </w:pPr>
          </w:p>
          <w:p w:rsidR="002C6895" w:rsidRDefault="002C6895" w:rsidP="00E04EC4">
            <w:pPr>
              <w:adjustRightInd w:val="0"/>
              <w:snapToGrid w:val="0"/>
            </w:pPr>
            <w:r>
              <w:rPr>
                <w:rFonts w:hint="eastAsia"/>
              </w:rPr>
              <w:t>（2:10）</w:t>
            </w:r>
          </w:p>
          <w:p w:rsidR="007555AC" w:rsidRDefault="007555AC" w:rsidP="00E04EC4">
            <w:pPr>
              <w:adjustRightInd w:val="0"/>
              <w:snapToGrid w:val="0"/>
            </w:pPr>
          </w:p>
          <w:p w:rsidR="007555AC" w:rsidRDefault="007555AC" w:rsidP="00E04EC4">
            <w:pPr>
              <w:adjustRightInd w:val="0"/>
              <w:snapToGrid w:val="0"/>
            </w:pPr>
            <w:r>
              <w:rPr>
                <w:rFonts w:hint="eastAsia"/>
              </w:rPr>
              <w:t>累計時間</w:t>
            </w:r>
          </w:p>
          <w:p w:rsidR="007555AC" w:rsidRDefault="007555AC" w:rsidP="00E04EC4">
            <w:pPr>
              <w:adjustRightInd w:val="0"/>
              <w:snapToGrid w:val="0"/>
            </w:pPr>
            <w:r>
              <w:rPr>
                <w:rFonts w:hint="eastAsia"/>
              </w:rPr>
              <w:t>（4:42）</w:t>
            </w:r>
          </w:p>
        </w:tc>
        <w:tc>
          <w:tcPr>
            <w:tcW w:w="5953" w:type="dxa"/>
          </w:tcPr>
          <w:p w:rsidR="00E04EC4" w:rsidRPr="00E04EC4" w:rsidRDefault="00E04EC4" w:rsidP="00E04EC4">
            <w:pPr>
              <w:adjustRightInd w:val="0"/>
              <w:snapToGrid w:val="0"/>
            </w:pPr>
            <w:r>
              <w:rPr>
                <w:rFonts w:hint="eastAsia"/>
              </w:rPr>
              <w:t xml:space="preserve">　「税金」といったらどんなイメージですか？</w:t>
            </w:r>
          </w:p>
          <w:p w:rsidR="00E04EC4" w:rsidRPr="00E04EC4" w:rsidRDefault="00E04EC4" w:rsidP="00E04EC4">
            <w:pPr>
              <w:adjustRightInd w:val="0"/>
              <w:snapToGrid w:val="0"/>
            </w:pPr>
            <w:r>
              <w:rPr>
                <w:rFonts w:hint="eastAsia"/>
              </w:rPr>
              <w:t xml:space="preserve">　難しいとか、複雑とか、そんな感じでしょうか？</w:t>
            </w:r>
          </w:p>
          <w:p w:rsidR="00E04EC4" w:rsidRPr="00E04EC4" w:rsidRDefault="00E04EC4" w:rsidP="00E04EC4">
            <w:pPr>
              <w:adjustRightInd w:val="0"/>
              <w:snapToGrid w:val="0"/>
            </w:pPr>
            <w:r w:rsidRPr="00E04EC4">
              <w:rPr>
                <w:rFonts w:hint="eastAsia"/>
              </w:rPr>
              <w:t xml:space="preserve">　皆</w:t>
            </w:r>
            <w:r>
              <w:rPr>
                <w:rFonts w:hint="eastAsia"/>
              </w:rPr>
              <w:t>さんもコンビニで買い物をした時には「消費税」を負担しています。</w:t>
            </w:r>
            <w:r w:rsidRPr="00E04EC4">
              <w:rPr>
                <w:rFonts w:hint="eastAsia"/>
              </w:rPr>
              <w:t>つまり税金を負担しているのです。</w:t>
            </w:r>
          </w:p>
          <w:p w:rsidR="00E04EC4" w:rsidRPr="00E04EC4" w:rsidRDefault="00E04EC4" w:rsidP="00E04EC4">
            <w:pPr>
              <w:adjustRightInd w:val="0"/>
              <w:snapToGrid w:val="0"/>
            </w:pPr>
            <w:r w:rsidRPr="00E04EC4">
              <w:rPr>
                <w:rFonts w:hint="eastAsia"/>
              </w:rPr>
              <w:t xml:space="preserve">　また、働くよう</w:t>
            </w:r>
            <w:r>
              <w:rPr>
                <w:rFonts w:hint="eastAsia"/>
              </w:rPr>
              <w:t>になると、</w:t>
            </w:r>
            <w:r w:rsidR="00372991">
              <w:rPr>
                <w:rFonts w:hint="eastAsia"/>
              </w:rPr>
              <w:t>儲けた</w:t>
            </w:r>
            <w:r>
              <w:rPr>
                <w:rFonts w:hint="eastAsia"/>
              </w:rPr>
              <w:t>金額に応じて「所得税」を納めるようになります。</w:t>
            </w:r>
          </w:p>
          <w:p w:rsidR="00E04EC4" w:rsidRDefault="00E04EC4" w:rsidP="00E04EC4">
            <w:pPr>
              <w:adjustRightInd w:val="0"/>
              <w:snapToGrid w:val="0"/>
            </w:pPr>
            <w:r>
              <w:rPr>
                <w:rFonts w:hint="eastAsia"/>
              </w:rPr>
              <w:t xml:space="preserve">　それでは、なぜこのような税金が必要なのでしょうか？</w:t>
            </w:r>
            <w:r w:rsidRPr="00E04EC4">
              <w:rPr>
                <w:rFonts w:hint="eastAsia"/>
              </w:rPr>
              <w:t xml:space="preserve">　</w:t>
            </w:r>
          </w:p>
          <w:p w:rsidR="00E04EC4" w:rsidRDefault="00E04EC4" w:rsidP="00E04EC4">
            <w:pPr>
              <w:adjustRightInd w:val="0"/>
              <w:snapToGrid w:val="0"/>
            </w:pPr>
            <w:r>
              <w:rPr>
                <w:rFonts w:hint="eastAsia"/>
              </w:rPr>
              <w:t>「私たちの生活と税」の１ページを開いてください。</w:t>
            </w:r>
          </w:p>
          <w:p w:rsidR="00E04EC4" w:rsidRPr="00E04EC4" w:rsidRDefault="00E04EC4" w:rsidP="00E04EC4">
            <w:pPr>
              <w:adjustRightInd w:val="0"/>
              <w:snapToGrid w:val="0"/>
            </w:pPr>
            <w:r w:rsidRPr="00E04EC4">
              <w:rPr>
                <w:rFonts w:hint="eastAsia"/>
              </w:rPr>
              <w:t xml:space="preserve">　私たちは、</w:t>
            </w:r>
            <w:r>
              <w:rPr>
                <w:rFonts w:hint="eastAsia"/>
              </w:rPr>
              <w:t>暮らしの中で義務教育などいろいろな公共サービスを受けています。</w:t>
            </w:r>
          </w:p>
          <w:p w:rsidR="00E04EC4" w:rsidRPr="00E04EC4" w:rsidRDefault="00E04EC4" w:rsidP="00E04EC4">
            <w:pPr>
              <w:adjustRightInd w:val="0"/>
              <w:snapToGrid w:val="0"/>
            </w:pPr>
            <w:r w:rsidRPr="00E04EC4">
              <w:rPr>
                <w:rFonts w:hint="eastAsia"/>
              </w:rPr>
              <w:t xml:space="preserve">　国や地方公共団体では、これらの公共施設や公共サービスを提供するために、たくさんのお金が必要となります。</w:t>
            </w:r>
          </w:p>
          <w:p w:rsidR="00E04EC4" w:rsidRDefault="00E04EC4" w:rsidP="00E04EC4">
            <w:pPr>
              <w:adjustRightInd w:val="0"/>
              <w:snapToGrid w:val="0"/>
            </w:pPr>
            <w:r>
              <w:rPr>
                <w:rFonts w:hint="eastAsia"/>
              </w:rPr>
              <w:lastRenderedPageBreak/>
              <w:t xml:space="preserve">　それを「税金」という形で集めているのです。</w:t>
            </w:r>
          </w:p>
          <w:p w:rsidR="00E04EC4" w:rsidRPr="00E04EC4" w:rsidRDefault="00E04EC4" w:rsidP="00E04EC4">
            <w:pPr>
              <w:adjustRightInd w:val="0"/>
              <w:snapToGrid w:val="0"/>
              <w:ind w:firstLineChars="100" w:firstLine="210"/>
            </w:pPr>
            <w:r w:rsidRPr="00E04EC4">
              <w:rPr>
                <w:rFonts w:hint="eastAsia"/>
              </w:rPr>
              <w:t>わたしたちが安心して豊かな生活をおくるために、様々な公共サービスや公共施設があります。</w:t>
            </w:r>
          </w:p>
          <w:p w:rsidR="00E04EC4" w:rsidRDefault="00E04EC4" w:rsidP="00E04EC4">
            <w:pPr>
              <w:adjustRightInd w:val="0"/>
              <w:snapToGrid w:val="0"/>
            </w:pPr>
            <w:r>
              <w:rPr>
                <w:rFonts w:hint="eastAsia"/>
              </w:rPr>
              <w:t xml:space="preserve">　</w:t>
            </w:r>
            <w:r w:rsidRPr="00E04EC4">
              <w:rPr>
                <w:rFonts w:hint="eastAsia"/>
              </w:rPr>
              <w:t>税金のあるくらしでは、消防活動やゴミの回収など、皆さんが普段生活していて当たり前と思っていることが、公共サービスで行われています。</w:t>
            </w:r>
          </w:p>
          <w:p w:rsidR="00C435CD" w:rsidRPr="00E04EC4" w:rsidRDefault="00C435CD" w:rsidP="00E04EC4">
            <w:pPr>
              <w:adjustRightInd w:val="0"/>
              <w:snapToGrid w:val="0"/>
            </w:pPr>
          </w:p>
          <w:p w:rsidR="00E04EC4" w:rsidRPr="00E04EC4" w:rsidRDefault="00E04EC4" w:rsidP="00E04EC4">
            <w:pPr>
              <w:adjustRightInd w:val="0"/>
              <w:snapToGrid w:val="0"/>
            </w:pPr>
            <w:r w:rsidRPr="00E04EC4">
              <w:rPr>
                <w:rFonts w:hint="eastAsia"/>
              </w:rPr>
              <w:t xml:space="preserve">　もし税金がなかったらどうなるか想像してみてください。</w:t>
            </w:r>
          </w:p>
          <w:p w:rsidR="00E04EC4" w:rsidRPr="00E04EC4" w:rsidRDefault="00E04EC4" w:rsidP="00E04EC4">
            <w:pPr>
              <w:adjustRightInd w:val="0"/>
              <w:snapToGrid w:val="0"/>
            </w:pPr>
            <w:r>
              <w:rPr>
                <w:rFonts w:hint="eastAsia"/>
              </w:rPr>
              <w:t xml:space="preserve">　</w:t>
            </w:r>
            <w:r w:rsidRPr="00E04EC4">
              <w:rPr>
                <w:rFonts w:hint="eastAsia"/>
              </w:rPr>
              <w:t>税金がなかったら、</w:t>
            </w:r>
            <w:r>
              <w:rPr>
                <w:rFonts w:hint="eastAsia"/>
              </w:rPr>
              <w:t>ゴミ処理や警察や消防にも費用が必要となり、</w:t>
            </w:r>
            <w:r w:rsidRPr="00E04EC4">
              <w:rPr>
                <w:rFonts w:hint="eastAsia"/>
              </w:rPr>
              <w:t>大変暮らしにくい状況になるでしょう。</w:t>
            </w:r>
          </w:p>
          <w:p w:rsidR="00E04EC4" w:rsidRDefault="00E04EC4" w:rsidP="00E04EC4">
            <w:pPr>
              <w:adjustRightInd w:val="0"/>
              <w:snapToGrid w:val="0"/>
            </w:pPr>
            <w:r w:rsidRPr="00E04EC4">
              <w:rPr>
                <w:rFonts w:hint="eastAsia"/>
              </w:rPr>
              <w:t xml:space="preserve">　したがって、これらの公共サービスは、私たちの生活に必要不可欠であ</w:t>
            </w:r>
            <w:r>
              <w:rPr>
                <w:rFonts w:hint="eastAsia"/>
              </w:rPr>
              <w:t>り、それを賄うための税金は、非常に重要なものであると言えます。</w:t>
            </w:r>
          </w:p>
          <w:p w:rsidR="00E04EC4" w:rsidRDefault="00E04EC4" w:rsidP="00E04EC4">
            <w:pPr>
              <w:adjustRightInd w:val="0"/>
              <w:snapToGrid w:val="0"/>
            </w:pPr>
          </w:p>
          <w:p w:rsidR="00E04EC4" w:rsidRDefault="00E04EC4" w:rsidP="00E04EC4">
            <w:pPr>
              <w:adjustRightInd w:val="0"/>
              <w:snapToGrid w:val="0"/>
              <w:ind w:firstLineChars="100" w:firstLine="210"/>
            </w:pPr>
            <w:r w:rsidRPr="00E04EC4">
              <w:rPr>
                <w:rFonts w:hint="eastAsia"/>
              </w:rPr>
              <w:t>では、税金はどのくらい公共サービスに使われているのでしょうか。</w:t>
            </w:r>
          </w:p>
          <w:p w:rsidR="00C435CD" w:rsidRPr="00E04EC4" w:rsidRDefault="00C435CD" w:rsidP="00E04EC4">
            <w:pPr>
              <w:adjustRightInd w:val="0"/>
              <w:snapToGrid w:val="0"/>
              <w:ind w:firstLineChars="100" w:firstLine="210"/>
            </w:pPr>
          </w:p>
          <w:p w:rsidR="00E04EC4" w:rsidRDefault="00E04EC4" w:rsidP="00A4453E">
            <w:pPr>
              <w:adjustRightInd w:val="0"/>
              <w:snapToGrid w:val="0"/>
            </w:pPr>
            <w:r w:rsidRPr="00E04EC4">
              <w:rPr>
                <w:rFonts w:hint="eastAsia"/>
              </w:rPr>
              <w:t xml:space="preserve">　</w:t>
            </w:r>
            <w:r>
              <w:rPr>
                <w:rFonts w:hint="eastAsia"/>
              </w:rPr>
              <w:t>１ページの一番下に身近な財政支出として書いてありますが、</w:t>
            </w:r>
            <w:r w:rsidRPr="00E04EC4">
              <w:rPr>
                <w:rFonts w:hint="eastAsia"/>
              </w:rPr>
              <w:t>犯罪、事故防止及び消火活動等のためには、一人当たり年間約4万</w:t>
            </w:r>
            <w:r w:rsidR="00372991">
              <w:rPr>
                <w:rFonts w:hint="eastAsia"/>
              </w:rPr>
              <w:t>1</w:t>
            </w:r>
            <w:r w:rsidRPr="00E04EC4">
              <w:rPr>
                <w:rFonts w:hint="eastAsia"/>
              </w:rPr>
              <w:t>,</w:t>
            </w:r>
            <w:r w:rsidR="00874029">
              <w:rPr>
                <w:rFonts w:hint="eastAsia"/>
              </w:rPr>
              <w:t>9</w:t>
            </w:r>
            <w:r w:rsidR="00A4453E">
              <w:rPr>
                <w:rFonts w:hint="eastAsia"/>
              </w:rPr>
              <w:t>0</w:t>
            </w:r>
            <w:r w:rsidRPr="00E04EC4">
              <w:rPr>
                <w:rFonts w:hint="eastAsia"/>
              </w:rPr>
              <w:t>0円</w:t>
            </w:r>
            <w:r>
              <w:rPr>
                <w:rFonts w:hint="eastAsia"/>
              </w:rPr>
              <w:t>、</w:t>
            </w:r>
            <w:r w:rsidRPr="00E04EC4">
              <w:rPr>
                <w:rFonts w:hint="eastAsia"/>
              </w:rPr>
              <w:t>ゴミの処理などのためには、一人当たり年間約1万</w:t>
            </w:r>
            <w:r w:rsidR="00372991">
              <w:rPr>
                <w:rFonts w:hint="eastAsia"/>
              </w:rPr>
              <w:t>8</w:t>
            </w:r>
            <w:r w:rsidRPr="00E04EC4">
              <w:rPr>
                <w:rFonts w:hint="eastAsia"/>
              </w:rPr>
              <w:t>,</w:t>
            </w:r>
            <w:r w:rsidR="00874029">
              <w:rPr>
                <w:rFonts w:hint="eastAsia"/>
              </w:rPr>
              <w:t>6</w:t>
            </w:r>
            <w:r w:rsidRPr="00E04EC4">
              <w:rPr>
                <w:rFonts w:hint="eastAsia"/>
              </w:rPr>
              <w:t>00円</w:t>
            </w:r>
            <w:r>
              <w:rPr>
                <w:rFonts w:hint="eastAsia"/>
              </w:rPr>
              <w:t>、</w:t>
            </w:r>
            <w:r w:rsidRPr="00E04EC4">
              <w:rPr>
                <w:rFonts w:hint="eastAsia"/>
              </w:rPr>
              <w:t>病気などの治療のためには、一人当たり年間約</w:t>
            </w:r>
            <w:r w:rsidR="00874029">
              <w:rPr>
                <w:rFonts w:hint="eastAsia"/>
              </w:rPr>
              <w:t>13</w:t>
            </w:r>
            <w:r w:rsidRPr="00E04EC4">
              <w:rPr>
                <w:rFonts w:hint="eastAsia"/>
              </w:rPr>
              <w:t>万</w:t>
            </w:r>
            <w:r w:rsidR="00874029">
              <w:rPr>
                <w:rFonts w:hint="eastAsia"/>
              </w:rPr>
              <w:t>3</w:t>
            </w:r>
            <w:r w:rsidR="00DB7396">
              <w:rPr>
                <w:rFonts w:hint="eastAsia"/>
              </w:rPr>
              <w:t>00</w:t>
            </w:r>
            <w:r>
              <w:rPr>
                <w:rFonts w:hint="eastAsia"/>
              </w:rPr>
              <w:t>円の税金が使われています。</w:t>
            </w:r>
          </w:p>
          <w:p w:rsidR="00C435CD" w:rsidRPr="00E04EC4" w:rsidRDefault="00C435CD" w:rsidP="00A4453E">
            <w:pPr>
              <w:adjustRightInd w:val="0"/>
              <w:snapToGrid w:val="0"/>
            </w:pPr>
          </w:p>
        </w:tc>
        <w:tc>
          <w:tcPr>
            <w:tcW w:w="2262" w:type="dxa"/>
          </w:tcPr>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r>
              <w:rPr>
                <w:rFonts w:hint="eastAsia"/>
              </w:rPr>
              <w:t>副教材１ページ</w:t>
            </w: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C435CD" w:rsidRDefault="00C435CD"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p>
          <w:p w:rsidR="00E04EC4" w:rsidRDefault="00E04EC4" w:rsidP="00E04EC4">
            <w:pPr>
              <w:adjustRightInd w:val="0"/>
              <w:snapToGrid w:val="0"/>
            </w:pPr>
            <w:r w:rsidRPr="00E04EC4">
              <w:rPr>
                <w:rFonts w:hint="eastAsia"/>
              </w:rPr>
              <w:t>【時間があれば、生徒にあてて回答させる】</w:t>
            </w:r>
          </w:p>
        </w:tc>
      </w:tr>
      <w:tr w:rsidR="00E04EC4" w:rsidTr="00E04EC4">
        <w:tc>
          <w:tcPr>
            <w:tcW w:w="1413" w:type="dxa"/>
          </w:tcPr>
          <w:p w:rsidR="00E04EC4" w:rsidRDefault="00E04EC4" w:rsidP="00E04EC4">
            <w:pPr>
              <w:adjustRightInd w:val="0"/>
              <w:snapToGrid w:val="0"/>
            </w:pPr>
            <w:r>
              <w:rPr>
                <w:rFonts w:hint="eastAsia"/>
              </w:rPr>
              <w:lastRenderedPageBreak/>
              <w:t>歳入</w:t>
            </w:r>
          </w:p>
          <w:p w:rsidR="002C6895" w:rsidRDefault="002C6895" w:rsidP="00E04EC4">
            <w:pPr>
              <w:adjustRightInd w:val="0"/>
              <w:snapToGrid w:val="0"/>
            </w:pPr>
          </w:p>
          <w:p w:rsidR="002C6895" w:rsidRDefault="002C6895" w:rsidP="00E04EC4">
            <w:pPr>
              <w:adjustRightInd w:val="0"/>
              <w:snapToGrid w:val="0"/>
            </w:pPr>
            <w:r>
              <w:rPr>
                <w:rFonts w:hint="eastAsia"/>
              </w:rPr>
              <w:t>（1:35）</w:t>
            </w:r>
          </w:p>
          <w:p w:rsidR="007555AC" w:rsidRDefault="007555AC" w:rsidP="00E04EC4">
            <w:pPr>
              <w:adjustRightInd w:val="0"/>
              <w:snapToGrid w:val="0"/>
            </w:pPr>
          </w:p>
          <w:p w:rsidR="007555AC" w:rsidRDefault="007555AC" w:rsidP="00E04EC4">
            <w:pPr>
              <w:adjustRightInd w:val="0"/>
              <w:snapToGrid w:val="0"/>
            </w:pPr>
            <w:r>
              <w:rPr>
                <w:rFonts w:hint="eastAsia"/>
              </w:rPr>
              <w:t>累計時間</w:t>
            </w:r>
          </w:p>
          <w:p w:rsidR="007555AC" w:rsidRDefault="007555AC" w:rsidP="00E04EC4">
            <w:pPr>
              <w:adjustRightInd w:val="0"/>
              <w:snapToGrid w:val="0"/>
            </w:pPr>
            <w:r>
              <w:rPr>
                <w:rFonts w:hint="eastAsia"/>
              </w:rPr>
              <w:t>（6:17）</w:t>
            </w:r>
          </w:p>
        </w:tc>
        <w:tc>
          <w:tcPr>
            <w:tcW w:w="5953" w:type="dxa"/>
          </w:tcPr>
          <w:p w:rsidR="00E04EC4" w:rsidRDefault="00E04EC4" w:rsidP="00E04EC4">
            <w:pPr>
              <w:adjustRightInd w:val="0"/>
              <w:snapToGrid w:val="0"/>
            </w:pPr>
            <w:r>
              <w:rPr>
                <w:rFonts w:hint="eastAsia"/>
              </w:rPr>
              <w:t xml:space="preserve">　</w:t>
            </w:r>
            <w:r w:rsidRPr="00E04EC4">
              <w:rPr>
                <w:rFonts w:hint="eastAsia"/>
              </w:rPr>
              <w:t>では、税金は１年間でどのくらい納められているのでしょうか。</w:t>
            </w:r>
          </w:p>
          <w:p w:rsidR="00C435CD" w:rsidRDefault="00C435CD" w:rsidP="00E04EC4">
            <w:pPr>
              <w:adjustRightInd w:val="0"/>
              <w:snapToGrid w:val="0"/>
            </w:pPr>
          </w:p>
          <w:p w:rsidR="00E04EC4" w:rsidRDefault="00E04EC4" w:rsidP="00E04EC4">
            <w:pPr>
              <w:adjustRightInd w:val="0"/>
              <w:snapToGrid w:val="0"/>
              <w:ind w:firstLineChars="100" w:firstLine="210"/>
            </w:pPr>
            <w:r>
              <w:rPr>
                <w:rFonts w:hint="eastAsia"/>
              </w:rPr>
              <w:t>「私たちの生活と税」の５ページ</w:t>
            </w:r>
            <w:r w:rsidR="00127838">
              <w:rPr>
                <w:rFonts w:hint="eastAsia"/>
              </w:rPr>
              <w:t>を開いて</w:t>
            </w:r>
            <w:r>
              <w:rPr>
                <w:rFonts w:hint="eastAsia"/>
              </w:rPr>
              <w:t>ください。</w:t>
            </w:r>
          </w:p>
          <w:p w:rsidR="00E04EC4" w:rsidRPr="00E04EC4" w:rsidRDefault="00E04EC4" w:rsidP="00E04EC4">
            <w:pPr>
              <w:adjustRightInd w:val="0"/>
              <w:snapToGrid w:val="0"/>
            </w:pPr>
            <w:r w:rsidRPr="00E04EC4">
              <w:rPr>
                <w:rFonts w:hint="eastAsia"/>
              </w:rPr>
              <w:t xml:space="preserve">　財政の事務は、４月から翌年３月までの「会計年度」で行われます。この１年間の収入を「歳入」、支出を「歳出」といいます。</w:t>
            </w:r>
          </w:p>
          <w:p w:rsidR="00E04EC4" w:rsidRPr="00E04EC4" w:rsidRDefault="00E04EC4" w:rsidP="00E04EC4">
            <w:pPr>
              <w:adjustRightInd w:val="0"/>
              <w:snapToGrid w:val="0"/>
            </w:pPr>
            <w:r w:rsidRPr="00E04EC4">
              <w:rPr>
                <w:rFonts w:hint="eastAsia"/>
              </w:rPr>
              <w:t xml:space="preserve">　国の予算には一般会計予算、特別会計予算、政府関係機関予算などがあります。その中で最も基本的なものが「一般会計予算」です。</w:t>
            </w:r>
          </w:p>
          <w:p w:rsidR="00E04EC4" w:rsidRPr="00E04EC4" w:rsidRDefault="00E04EC4" w:rsidP="00E04EC4">
            <w:pPr>
              <w:adjustRightInd w:val="0"/>
              <w:snapToGrid w:val="0"/>
            </w:pPr>
            <w:r w:rsidRPr="00E04EC4">
              <w:rPr>
                <w:rFonts w:hint="eastAsia"/>
              </w:rPr>
              <w:t xml:space="preserve">　　</w:t>
            </w:r>
            <w:r w:rsidR="00127838">
              <w:rPr>
                <w:rFonts w:hint="eastAsia"/>
              </w:rPr>
              <w:t>左上の円グラフの</w:t>
            </w:r>
            <w:r w:rsidR="00874029">
              <w:rPr>
                <w:rFonts w:hint="eastAsia"/>
              </w:rPr>
              <w:t>令和２</w:t>
            </w:r>
            <w:r w:rsidR="00DB7396">
              <w:rPr>
                <w:rFonts w:hint="eastAsia"/>
              </w:rPr>
              <w:t>年度当初予算では、一般会計歳入総額は、</w:t>
            </w:r>
            <w:r w:rsidR="00874029">
              <w:rPr>
                <w:rFonts w:hint="eastAsia"/>
              </w:rPr>
              <w:t>102</w:t>
            </w:r>
            <w:r w:rsidRPr="00E04EC4">
              <w:rPr>
                <w:rFonts w:hint="eastAsia"/>
              </w:rPr>
              <w:t>兆</w:t>
            </w:r>
            <w:r w:rsidR="00874029">
              <w:rPr>
                <w:rFonts w:hint="eastAsia"/>
              </w:rPr>
              <w:t>6,580</w:t>
            </w:r>
            <w:r w:rsidR="00372991">
              <w:rPr>
                <w:rFonts w:hint="eastAsia"/>
              </w:rPr>
              <w:t>億円とされています。</w:t>
            </w:r>
          </w:p>
          <w:p w:rsidR="00E04EC4" w:rsidRPr="00E04EC4" w:rsidRDefault="00E04EC4" w:rsidP="00E04EC4">
            <w:pPr>
              <w:adjustRightInd w:val="0"/>
              <w:snapToGrid w:val="0"/>
            </w:pPr>
            <w:r w:rsidRPr="00E04EC4">
              <w:rPr>
                <w:rFonts w:hint="eastAsia"/>
              </w:rPr>
              <w:t xml:space="preserve">　その、一般会計歳入の</w:t>
            </w:r>
            <w:r w:rsidR="00874029">
              <w:rPr>
                <w:rFonts w:hint="eastAsia"/>
              </w:rPr>
              <w:t>31.7</w:t>
            </w:r>
            <w:r w:rsidRPr="00E04EC4">
              <w:rPr>
                <w:rFonts w:hint="eastAsia"/>
              </w:rPr>
              <w:t>%</w:t>
            </w:r>
            <w:r w:rsidR="00372991">
              <w:rPr>
                <w:rFonts w:hint="eastAsia"/>
              </w:rPr>
              <w:t>が公債金、つまり国の借金です。</w:t>
            </w:r>
          </w:p>
          <w:p w:rsidR="00E04EC4" w:rsidRPr="00E04EC4" w:rsidRDefault="00E04EC4" w:rsidP="00E04EC4">
            <w:pPr>
              <w:adjustRightInd w:val="0"/>
              <w:snapToGrid w:val="0"/>
            </w:pPr>
            <w:r w:rsidRPr="00E04EC4">
              <w:rPr>
                <w:rFonts w:hint="eastAsia"/>
              </w:rPr>
              <w:t xml:space="preserve">　一方、租税及び印紙収入、つまり税金による収入は、一般会計歳入の</w:t>
            </w:r>
            <w:r w:rsidR="00874029">
              <w:rPr>
                <w:rFonts w:hint="eastAsia"/>
              </w:rPr>
              <w:t>61.9</w:t>
            </w:r>
            <w:r w:rsidR="00372991">
              <w:rPr>
                <w:rFonts w:hint="eastAsia"/>
              </w:rPr>
              <w:t>％です。</w:t>
            </w:r>
          </w:p>
          <w:p w:rsidR="00E04EC4" w:rsidRPr="00E04EC4" w:rsidRDefault="00E04EC4" w:rsidP="00E04EC4">
            <w:pPr>
              <w:adjustRightInd w:val="0"/>
              <w:snapToGrid w:val="0"/>
            </w:pPr>
            <w:r w:rsidRPr="00E04EC4">
              <w:rPr>
                <w:rFonts w:hint="eastAsia"/>
              </w:rPr>
              <w:t xml:space="preserve">　ちなみに、その他の収入には、国の財産を売った際の収入や国の財産を</w:t>
            </w:r>
            <w:r w:rsidR="005B7815">
              <w:rPr>
                <w:rFonts w:hint="eastAsia"/>
              </w:rPr>
              <w:t>貸した</w:t>
            </w:r>
            <w:r w:rsidRPr="00E04EC4">
              <w:rPr>
                <w:rFonts w:hint="eastAsia"/>
              </w:rPr>
              <w:t>際に賃料等があります。</w:t>
            </w:r>
          </w:p>
          <w:p w:rsidR="00E04EC4" w:rsidRDefault="00E04EC4" w:rsidP="00E04EC4">
            <w:pPr>
              <w:adjustRightInd w:val="0"/>
              <w:snapToGrid w:val="0"/>
            </w:pPr>
            <w:r w:rsidRPr="00E04EC4">
              <w:rPr>
                <w:rFonts w:hint="eastAsia"/>
              </w:rPr>
              <w:t xml:space="preserve">　このように我国の財政は、</w:t>
            </w:r>
            <w:r w:rsidR="00A4453E">
              <w:rPr>
                <w:rFonts w:hint="eastAsia"/>
              </w:rPr>
              <w:t>約３</w:t>
            </w:r>
            <w:r w:rsidR="00372991">
              <w:rPr>
                <w:rFonts w:hint="eastAsia"/>
              </w:rPr>
              <w:t>割を公債金すなわち借金に依存している厳しい状況にあります。</w:t>
            </w:r>
          </w:p>
          <w:p w:rsidR="00C435CD" w:rsidRDefault="00C435CD" w:rsidP="00E04EC4">
            <w:pPr>
              <w:adjustRightInd w:val="0"/>
              <w:snapToGrid w:val="0"/>
            </w:pPr>
          </w:p>
        </w:tc>
        <w:tc>
          <w:tcPr>
            <w:tcW w:w="2262" w:type="dxa"/>
          </w:tcPr>
          <w:p w:rsidR="00E04EC4" w:rsidRDefault="00E04EC4" w:rsidP="00E04EC4">
            <w:pPr>
              <w:adjustRightInd w:val="0"/>
              <w:snapToGrid w:val="0"/>
            </w:pPr>
          </w:p>
          <w:p w:rsidR="00E04EC4" w:rsidRDefault="00E04EC4" w:rsidP="00E04EC4">
            <w:pPr>
              <w:adjustRightInd w:val="0"/>
              <w:snapToGrid w:val="0"/>
            </w:pPr>
          </w:p>
          <w:p w:rsidR="00C435CD" w:rsidRDefault="00C435CD" w:rsidP="00E04EC4">
            <w:pPr>
              <w:adjustRightInd w:val="0"/>
              <w:snapToGrid w:val="0"/>
            </w:pPr>
          </w:p>
          <w:p w:rsidR="00E04EC4" w:rsidRDefault="00E04EC4" w:rsidP="00E04EC4">
            <w:pPr>
              <w:adjustRightInd w:val="0"/>
              <w:snapToGrid w:val="0"/>
            </w:pPr>
            <w:r>
              <w:rPr>
                <w:rFonts w:hint="eastAsia"/>
              </w:rPr>
              <w:t>副教材５ページ</w:t>
            </w:r>
          </w:p>
          <w:p w:rsidR="00127838" w:rsidRDefault="00127838" w:rsidP="00E04EC4">
            <w:pPr>
              <w:adjustRightInd w:val="0"/>
              <w:snapToGrid w:val="0"/>
            </w:pPr>
          </w:p>
          <w:p w:rsidR="00127838" w:rsidRDefault="00127838" w:rsidP="00E04EC4">
            <w:pPr>
              <w:adjustRightInd w:val="0"/>
              <w:snapToGrid w:val="0"/>
            </w:pPr>
          </w:p>
          <w:p w:rsidR="00127838" w:rsidRDefault="00127838" w:rsidP="00E04EC4">
            <w:pPr>
              <w:adjustRightInd w:val="0"/>
              <w:snapToGrid w:val="0"/>
            </w:pPr>
          </w:p>
          <w:p w:rsidR="00127838" w:rsidRDefault="00127838" w:rsidP="00E04EC4">
            <w:pPr>
              <w:adjustRightInd w:val="0"/>
              <w:snapToGrid w:val="0"/>
            </w:pPr>
          </w:p>
          <w:p w:rsidR="00127838" w:rsidRDefault="00127838" w:rsidP="00E04EC4">
            <w:pPr>
              <w:adjustRightInd w:val="0"/>
              <w:snapToGrid w:val="0"/>
            </w:pPr>
          </w:p>
          <w:p w:rsidR="00127838" w:rsidRDefault="00127838" w:rsidP="00E04EC4">
            <w:pPr>
              <w:adjustRightInd w:val="0"/>
              <w:snapToGrid w:val="0"/>
            </w:pPr>
          </w:p>
          <w:p w:rsidR="00E04EC4" w:rsidRDefault="00E04EC4" w:rsidP="00E04EC4">
            <w:pPr>
              <w:adjustRightInd w:val="0"/>
              <w:snapToGrid w:val="0"/>
            </w:pPr>
            <w:r>
              <w:rPr>
                <w:rFonts w:hint="eastAsia"/>
              </w:rPr>
              <w:t>左上の円グラフ</w:t>
            </w:r>
          </w:p>
        </w:tc>
      </w:tr>
      <w:tr w:rsidR="00127838" w:rsidTr="00E04EC4">
        <w:tc>
          <w:tcPr>
            <w:tcW w:w="1413" w:type="dxa"/>
          </w:tcPr>
          <w:p w:rsidR="00127838" w:rsidRDefault="00127838" w:rsidP="00E04EC4">
            <w:pPr>
              <w:adjustRightInd w:val="0"/>
              <w:snapToGrid w:val="0"/>
            </w:pPr>
            <w:r>
              <w:rPr>
                <w:rFonts w:hint="eastAsia"/>
              </w:rPr>
              <w:t>歳出</w:t>
            </w:r>
          </w:p>
          <w:p w:rsidR="002C6895" w:rsidRDefault="002C6895" w:rsidP="00E04EC4">
            <w:pPr>
              <w:adjustRightInd w:val="0"/>
              <w:snapToGrid w:val="0"/>
            </w:pPr>
          </w:p>
          <w:p w:rsidR="002C6895" w:rsidRDefault="002C6895" w:rsidP="00E04EC4">
            <w:pPr>
              <w:adjustRightInd w:val="0"/>
              <w:snapToGrid w:val="0"/>
            </w:pPr>
            <w:r>
              <w:rPr>
                <w:rFonts w:hint="eastAsia"/>
              </w:rPr>
              <w:t>（1:00）</w:t>
            </w:r>
          </w:p>
          <w:p w:rsidR="007555AC" w:rsidRDefault="007555AC" w:rsidP="00E04EC4">
            <w:pPr>
              <w:adjustRightInd w:val="0"/>
              <w:snapToGrid w:val="0"/>
            </w:pPr>
          </w:p>
          <w:p w:rsidR="007555AC" w:rsidRDefault="007555AC" w:rsidP="00E04EC4">
            <w:pPr>
              <w:adjustRightInd w:val="0"/>
              <w:snapToGrid w:val="0"/>
            </w:pPr>
            <w:r>
              <w:rPr>
                <w:rFonts w:hint="eastAsia"/>
              </w:rPr>
              <w:t>累計時間</w:t>
            </w:r>
          </w:p>
          <w:p w:rsidR="007555AC" w:rsidRDefault="007555AC" w:rsidP="00E04EC4">
            <w:pPr>
              <w:adjustRightInd w:val="0"/>
              <w:snapToGrid w:val="0"/>
            </w:pPr>
            <w:r>
              <w:rPr>
                <w:rFonts w:hint="eastAsia"/>
              </w:rPr>
              <w:t>（7:17）</w:t>
            </w:r>
          </w:p>
        </w:tc>
        <w:tc>
          <w:tcPr>
            <w:tcW w:w="5953" w:type="dxa"/>
          </w:tcPr>
          <w:p w:rsidR="00127838" w:rsidRDefault="00127838" w:rsidP="00127838">
            <w:pPr>
              <w:adjustRightInd w:val="0"/>
              <w:snapToGrid w:val="0"/>
              <w:ind w:firstLineChars="100" w:firstLine="210"/>
            </w:pPr>
            <w:r>
              <w:rPr>
                <w:rFonts w:hint="eastAsia"/>
              </w:rPr>
              <w:t>では逆に、</w:t>
            </w:r>
            <w:r w:rsidRPr="00127838">
              <w:rPr>
                <w:rFonts w:hint="eastAsia"/>
              </w:rPr>
              <w:t>日本の国全体では</w:t>
            </w:r>
            <w:r>
              <w:rPr>
                <w:rFonts w:hint="eastAsia"/>
              </w:rPr>
              <w:t>、どのように</w:t>
            </w:r>
            <w:r w:rsidRPr="00127838">
              <w:rPr>
                <w:rFonts w:hint="eastAsia"/>
              </w:rPr>
              <w:t>お金が使われるのでしょうか。</w:t>
            </w:r>
          </w:p>
          <w:p w:rsidR="00C435CD" w:rsidRPr="00127838" w:rsidRDefault="00C435CD" w:rsidP="00127838">
            <w:pPr>
              <w:adjustRightInd w:val="0"/>
              <w:snapToGrid w:val="0"/>
              <w:ind w:firstLineChars="100" w:firstLine="210"/>
            </w:pPr>
          </w:p>
          <w:p w:rsidR="00127838" w:rsidRPr="00127838" w:rsidRDefault="00127838" w:rsidP="00127838">
            <w:pPr>
              <w:adjustRightInd w:val="0"/>
              <w:snapToGrid w:val="0"/>
            </w:pPr>
            <w:r w:rsidRPr="00127838">
              <w:rPr>
                <w:rFonts w:hint="eastAsia"/>
              </w:rPr>
              <w:t xml:space="preserve">　</w:t>
            </w:r>
            <w:r>
              <w:rPr>
                <w:rFonts w:hint="eastAsia"/>
              </w:rPr>
              <w:t>「私たちの生活と税」の６ページの上の円グラフを見てください。</w:t>
            </w:r>
            <w:r w:rsidRPr="00127838">
              <w:rPr>
                <w:rFonts w:hint="eastAsia"/>
              </w:rPr>
              <w:t>歳出の内訳を見ると、年金や医療費に使われる社会保障関係費が</w:t>
            </w:r>
            <w:r w:rsidR="00874029">
              <w:rPr>
                <w:rFonts w:hint="eastAsia"/>
              </w:rPr>
              <w:t>34.9</w:t>
            </w:r>
            <w:r w:rsidRPr="00127838">
              <w:rPr>
                <w:rFonts w:hint="eastAsia"/>
              </w:rPr>
              <w:t>%</w:t>
            </w:r>
            <w:r>
              <w:rPr>
                <w:rFonts w:hint="eastAsia"/>
              </w:rPr>
              <w:t>を占めています。</w:t>
            </w:r>
          </w:p>
          <w:p w:rsidR="00127838" w:rsidRDefault="00127838" w:rsidP="00127838">
            <w:pPr>
              <w:adjustRightInd w:val="0"/>
              <w:snapToGrid w:val="0"/>
            </w:pPr>
            <w:r w:rsidRPr="00127838">
              <w:rPr>
                <w:rFonts w:hint="eastAsia"/>
              </w:rPr>
              <w:t xml:space="preserve">　また、国の借金返済・利息支払に</w:t>
            </w:r>
            <w:r w:rsidR="00874029">
              <w:rPr>
                <w:rFonts w:hint="eastAsia"/>
              </w:rPr>
              <w:t>22.7</w:t>
            </w:r>
            <w:r w:rsidRPr="00127838">
              <w:rPr>
                <w:rFonts w:hint="eastAsia"/>
              </w:rPr>
              <w:t>％、つまり約</w:t>
            </w:r>
            <w:r>
              <w:rPr>
                <w:rFonts w:hint="eastAsia"/>
              </w:rPr>
              <w:t>４分の</w:t>
            </w:r>
            <w:r>
              <w:rPr>
                <w:rFonts w:hint="eastAsia"/>
              </w:rPr>
              <w:lastRenderedPageBreak/>
              <w:t>１相当が過去からの借金返済に使われているということですが、あれ？と思いませんでしたか。</w:t>
            </w:r>
          </w:p>
          <w:p w:rsidR="00127838" w:rsidRDefault="00127838" w:rsidP="00127838">
            <w:pPr>
              <w:adjustRightInd w:val="0"/>
              <w:snapToGrid w:val="0"/>
            </w:pPr>
            <w:r>
              <w:rPr>
                <w:rFonts w:hint="eastAsia"/>
              </w:rPr>
              <w:t xml:space="preserve">　借金を毎年、約</w:t>
            </w:r>
            <w:r w:rsidR="005C5C21">
              <w:rPr>
                <w:rFonts w:hint="eastAsia"/>
              </w:rPr>
              <w:t>32</w:t>
            </w:r>
            <w:r>
              <w:rPr>
                <w:rFonts w:hint="eastAsia"/>
              </w:rPr>
              <w:t>兆円しているのに、返済は約23兆円しかしていない・・・つまり</w:t>
            </w:r>
            <w:r w:rsidRPr="00127838">
              <w:rPr>
                <w:rFonts w:hint="eastAsia"/>
              </w:rPr>
              <w:t>国の借金残高は毎年増えてい</w:t>
            </w:r>
            <w:r>
              <w:rPr>
                <w:rFonts w:hint="eastAsia"/>
              </w:rPr>
              <w:t>るということです</w:t>
            </w:r>
            <w:r w:rsidRPr="00127838">
              <w:rPr>
                <w:rFonts w:hint="eastAsia"/>
              </w:rPr>
              <w:t>。借金が</w:t>
            </w:r>
            <w:r>
              <w:rPr>
                <w:rFonts w:hint="eastAsia"/>
              </w:rPr>
              <w:t>増えるということは、将来の世代に大きな負担を残してしまいます。</w:t>
            </w:r>
          </w:p>
          <w:p w:rsidR="00C435CD" w:rsidRPr="00127838" w:rsidRDefault="00C435CD" w:rsidP="00127838">
            <w:pPr>
              <w:adjustRightInd w:val="0"/>
              <w:snapToGrid w:val="0"/>
            </w:pPr>
          </w:p>
        </w:tc>
        <w:tc>
          <w:tcPr>
            <w:tcW w:w="2262" w:type="dxa"/>
          </w:tcPr>
          <w:p w:rsidR="00127838" w:rsidRDefault="00127838" w:rsidP="00E04EC4">
            <w:pPr>
              <w:adjustRightInd w:val="0"/>
              <w:snapToGrid w:val="0"/>
            </w:pPr>
          </w:p>
          <w:p w:rsidR="00127838" w:rsidRDefault="00127838" w:rsidP="00E04EC4">
            <w:pPr>
              <w:adjustRightInd w:val="0"/>
              <w:snapToGrid w:val="0"/>
            </w:pPr>
          </w:p>
          <w:p w:rsidR="00C435CD" w:rsidRDefault="00C435CD" w:rsidP="00E04EC4">
            <w:pPr>
              <w:adjustRightInd w:val="0"/>
              <w:snapToGrid w:val="0"/>
            </w:pPr>
          </w:p>
          <w:p w:rsidR="00127838" w:rsidRDefault="00127838" w:rsidP="00E04EC4">
            <w:pPr>
              <w:adjustRightInd w:val="0"/>
              <w:snapToGrid w:val="0"/>
            </w:pPr>
            <w:r>
              <w:rPr>
                <w:rFonts w:hint="eastAsia"/>
              </w:rPr>
              <w:t>副教材６ページ</w:t>
            </w:r>
          </w:p>
          <w:p w:rsidR="00127838" w:rsidRDefault="00127838" w:rsidP="00E04EC4">
            <w:pPr>
              <w:adjustRightInd w:val="0"/>
              <w:snapToGrid w:val="0"/>
            </w:pPr>
            <w:r>
              <w:rPr>
                <w:rFonts w:hint="eastAsia"/>
              </w:rPr>
              <w:t>上の円グラフ</w:t>
            </w:r>
          </w:p>
        </w:tc>
      </w:tr>
      <w:tr w:rsidR="00B677DE" w:rsidTr="00E04EC4">
        <w:tc>
          <w:tcPr>
            <w:tcW w:w="1413" w:type="dxa"/>
          </w:tcPr>
          <w:p w:rsidR="00B677DE" w:rsidRDefault="00B677DE" w:rsidP="00E04EC4">
            <w:pPr>
              <w:adjustRightInd w:val="0"/>
              <w:snapToGrid w:val="0"/>
            </w:pPr>
            <w:r>
              <w:rPr>
                <w:rFonts w:hint="eastAsia"/>
              </w:rPr>
              <w:t>公債残高の推移</w:t>
            </w:r>
          </w:p>
          <w:p w:rsidR="002C6895" w:rsidRDefault="002C6895" w:rsidP="00E04EC4">
            <w:pPr>
              <w:adjustRightInd w:val="0"/>
              <w:snapToGrid w:val="0"/>
            </w:pPr>
          </w:p>
          <w:p w:rsidR="002C6895" w:rsidRDefault="002C6895" w:rsidP="00E04EC4">
            <w:pPr>
              <w:adjustRightInd w:val="0"/>
              <w:snapToGrid w:val="0"/>
            </w:pPr>
            <w:r>
              <w:rPr>
                <w:rFonts w:hint="eastAsia"/>
              </w:rPr>
              <w:t>（0:59）</w:t>
            </w:r>
          </w:p>
          <w:p w:rsidR="007555AC" w:rsidRDefault="007555AC" w:rsidP="00E04EC4">
            <w:pPr>
              <w:adjustRightInd w:val="0"/>
              <w:snapToGrid w:val="0"/>
            </w:pPr>
          </w:p>
          <w:p w:rsidR="007555AC" w:rsidRDefault="007555AC" w:rsidP="00E04EC4">
            <w:pPr>
              <w:adjustRightInd w:val="0"/>
              <w:snapToGrid w:val="0"/>
            </w:pPr>
          </w:p>
          <w:p w:rsidR="007555AC" w:rsidRDefault="007555AC" w:rsidP="00E04EC4">
            <w:pPr>
              <w:adjustRightInd w:val="0"/>
              <w:snapToGrid w:val="0"/>
            </w:pPr>
            <w:r>
              <w:rPr>
                <w:rFonts w:hint="eastAsia"/>
              </w:rPr>
              <w:t>累計時間</w:t>
            </w:r>
          </w:p>
          <w:p w:rsidR="007555AC" w:rsidRDefault="007555AC" w:rsidP="00E04EC4">
            <w:pPr>
              <w:adjustRightInd w:val="0"/>
              <w:snapToGrid w:val="0"/>
            </w:pPr>
            <w:r>
              <w:rPr>
                <w:rFonts w:hint="eastAsia"/>
              </w:rPr>
              <w:t>（8:16）</w:t>
            </w:r>
          </w:p>
        </w:tc>
        <w:tc>
          <w:tcPr>
            <w:tcW w:w="5953" w:type="dxa"/>
          </w:tcPr>
          <w:p w:rsidR="00C435CD" w:rsidRDefault="00A4453E" w:rsidP="00B677DE">
            <w:pPr>
              <w:adjustRightInd w:val="0"/>
              <w:snapToGrid w:val="0"/>
              <w:ind w:firstLineChars="100" w:firstLine="210"/>
            </w:pPr>
            <w:r>
              <w:rPr>
                <w:rFonts w:hint="eastAsia"/>
              </w:rPr>
              <w:t>国の歳入について、約３</w:t>
            </w:r>
            <w:r w:rsidR="00B677DE" w:rsidRPr="00B677DE">
              <w:rPr>
                <w:rFonts w:hint="eastAsia"/>
              </w:rPr>
              <w:t>割が公債金収入であると説明しましたが、</w:t>
            </w:r>
            <w:r w:rsidR="00B677DE">
              <w:rPr>
                <w:rFonts w:hint="eastAsia"/>
              </w:rPr>
              <w:t>「私たちの生活と税」の９ページを見てください。</w:t>
            </w:r>
          </w:p>
          <w:p w:rsidR="00C435CD" w:rsidRDefault="00C435CD" w:rsidP="00B677DE">
            <w:pPr>
              <w:adjustRightInd w:val="0"/>
              <w:snapToGrid w:val="0"/>
              <w:ind w:firstLineChars="100" w:firstLine="210"/>
            </w:pPr>
          </w:p>
          <w:p w:rsidR="00B677DE" w:rsidRPr="00B677DE" w:rsidRDefault="00B677DE" w:rsidP="00B677DE">
            <w:pPr>
              <w:adjustRightInd w:val="0"/>
              <w:snapToGrid w:val="0"/>
              <w:ind w:firstLineChars="100" w:firstLine="210"/>
            </w:pPr>
            <w:r w:rsidRPr="00B677DE">
              <w:rPr>
                <w:rFonts w:hint="eastAsia"/>
              </w:rPr>
              <w:t>これは国の公債残高の推移を表したグラフです。</w:t>
            </w:r>
          </w:p>
          <w:p w:rsidR="00B677DE" w:rsidRPr="00B677DE" w:rsidRDefault="00B677DE" w:rsidP="00B677DE">
            <w:pPr>
              <w:adjustRightInd w:val="0"/>
              <w:snapToGrid w:val="0"/>
              <w:ind w:firstLineChars="100" w:firstLine="210"/>
            </w:pPr>
            <w:r w:rsidRPr="00B677DE">
              <w:rPr>
                <w:rFonts w:hint="eastAsia"/>
              </w:rPr>
              <w:t>毎年の公債発行により日本の公債残高は年々増加の一途をたどっています。</w:t>
            </w:r>
          </w:p>
          <w:p w:rsidR="00B677DE" w:rsidRPr="00B677DE" w:rsidRDefault="00874029" w:rsidP="00B677DE">
            <w:pPr>
              <w:adjustRightInd w:val="0"/>
              <w:snapToGrid w:val="0"/>
              <w:ind w:firstLineChars="100" w:firstLine="210"/>
            </w:pPr>
            <w:r>
              <w:rPr>
                <w:rFonts w:hint="eastAsia"/>
              </w:rPr>
              <w:t>令和２</w:t>
            </w:r>
            <w:r w:rsidR="00B677DE" w:rsidRPr="00B677DE">
              <w:rPr>
                <w:rFonts w:hint="eastAsia"/>
              </w:rPr>
              <w:t>年度末の国債残高は約</w:t>
            </w:r>
            <w:r>
              <w:rPr>
                <w:rFonts w:hint="eastAsia"/>
              </w:rPr>
              <w:t>906</w:t>
            </w:r>
            <w:r w:rsidR="00B677DE">
              <w:rPr>
                <w:rFonts w:hint="eastAsia"/>
              </w:rPr>
              <w:t>兆円に上ると見込まれています。</w:t>
            </w:r>
            <w:r w:rsidR="00B677DE" w:rsidRPr="00B677DE">
              <w:rPr>
                <w:rFonts w:hint="eastAsia"/>
              </w:rPr>
              <w:t>これは、税収の約</w:t>
            </w:r>
            <w:r w:rsidR="005C5C21">
              <w:rPr>
                <w:rFonts w:hint="eastAsia"/>
              </w:rPr>
              <w:t>14</w:t>
            </w:r>
            <w:r w:rsidR="00B677DE" w:rsidRPr="00B677DE">
              <w:rPr>
                <w:rFonts w:hint="eastAsia"/>
              </w:rPr>
              <w:t>年分に相当するものです。あまりにも金額が大きすぎてピンとこないかもしれませんが、国民一人当たりにすると約</w:t>
            </w:r>
            <w:r>
              <w:rPr>
                <w:rFonts w:hint="eastAsia"/>
              </w:rPr>
              <w:t>72</w:t>
            </w:r>
            <w:r w:rsidR="005C5C21">
              <w:rPr>
                <w:rFonts w:hint="eastAsia"/>
              </w:rPr>
              <w:t>3</w:t>
            </w:r>
            <w:r w:rsidR="00B677DE" w:rsidRPr="00B677DE">
              <w:rPr>
                <w:rFonts w:hint="eastAsia"/>
              </w:rPr>
              <w:t>万円という金額になります。</w:t>
            </w:r>
          </w:p>
          <w:p w:rsidR="00B677DE" w:rsidRDefault="00B677DE" w:rsidP="00B677DE">
            <w:pPr>
              <w:adjustRightInd w:val="0"/>
              <w:snapToGrid w:val="0"/>
              <w:ind w:firstLineChars="100" w:firstLine="210"/>
            </w:pPr>
            <w:r w:rsidRPr="00B677DE">
              <w:rPr>
                <w:rFonts w:hint="eastAsia"/>
              </w:rPr>
              <w:t>将来の世代の負担とな</w:t>
            </w:r>
            <w:r>
              <w:rPr>
                <w:rFonts w:hint="eastAsia"/>
              </w:rPr>
              <w:t>る、このような公債金をどうしていくのか、財政の大きな課題です。</w:t>
            </w:r>
          </w:p>
          <w:p w:rsidR="00C435CD" w:rsidRPr="00B677DE" w:rsidRDefault="00C435CD" w:rsidP="00B677DE">
            <w:pPr>
              <w:adjustRightInd w:val="0"/>
              <w:snapToGrid w:val="0"/>
              <w:ind w:firstLineChars="100" w:firstLine="210"/>
            </w:pPr>
          </w:p>
        </w:tc>
        <w:tc>
          <w:tcPr>
            <w:tcW w:w="2262" w:type="dxa"/>
          </w:tcPr>
          <w:p w:rsidR="00B677DE" w:rsidRDefault="00B677DE" w:rsidP="00E04EC4">
            <w:pPr>
              <w:adjustRightInd w:val="0"/>
              <w:snapToGrid w:val="0"/>
            </w:pPr>
          </w:p>
          <w:p w:rsidR="00B677DE" w:rsidRDefault="00B677DE" w:rsidP="00E04EC4">
            <w:pPr>
              <w:adjustRightInd w:val="0"/>
              <w:snapToGrid w:val="0"/>
            </w:pPr>
            <w:r>
              <w:rPr>
                <w:rFonts w:hint="eastAsia"/>
              </w:rPr>
              <w:t>副教材９ページ</w:t>
            </w:r>
          </w:p>
          <w:p w:rsidR="00B677DE" w:rsidRDefault="00B677DE" w:rsidP="00E04EC4">
            <w:pPr>
              <w:adjustRightInd w:val="0"/>
              <w:snapToGrid w:val="0"/>
            </w:pPr>
          </w:p>
          <w:p w:rsidR="00B677DE" w:rsidRDefault="00B677DE" w:rsidP="00E04EC4">
            <w:pPr>
              <w:adjustRightInd w:val="0"/>
              <w:snapToGrid w:val="0"/>
            </w:pPr>
          </w:p>
        </w:tc>
      </w:tr>
      <w:tr w:rsidR="0039348C" w:rsidTr="00E04EC4">
        <w:tc>
          <w:tcPr>
            <w:tcW w:w="1413" w:type="dxa"/>
          </w:tcPr>
          <w:p w:rsidR="0039348C" w:rsidRDefault="0039348C" w:rsidP="00E04EC4">
            <w:pPr>
              <w:adjustRightInd w:val="0"/>
              <w:snapToGrid w:val="0"/>
            </w:pPr>
            <w:r>
              <w:rPr>
                <w:rFonts w:hint="eastAsia"/>
              </w:rPr>
              <w:t>少子高齢化と社会保障</w:t>
            </w:r>
          </w:p>
          <w:p w:rsidR="002C6895" w:rsidRDefault="002C6895" w:rsidP="00E04EC4">
            <w:pPr>
              <w:adjustRightInd w:val="0"/>
              <w:snapToGrid w:val="0"/>
            </w:pPr>
          </w:p>
          <w:p w:rsidR="002C6895" w:rsidRDefault="002C6895" w:rsidP="00E04EC4">
            <w:pPr>
              <w:adjustRightInd w:val="0"/>
              <w:snapToGrid w:val="0"/>
            </w:pPr>
            <w:r>
              <w:rPr>
                <w:rFonts w:hint="eastAsia"/>
              </w:rPr>
              <w:t>（3:02）</w:t>
            </w:r>
          </w:p>
          <w:p w:rsidR="007555AC" w:rsidRDefault="007555AC" w:rsidP="00E04EC4">
            <w:pPr>
              <w:adjustRightInd w:val="0"/>
              <w:snapToGrid w:val="0"/>
            </w:pPr>
          </w:p>
          <w:p w:rsidR="007555AC" w:rsidRDefault="007555AC" w:rsidP="00E04EC4">
            <w:pPr>
              <w:adjustRightInd w:val="0"/>
              <w:snapToGrid w:val="0"/>
            </w:pPr>
            <w:r>
              <w:rPr>
                <w:rFonts w:hint="eastAsia"/>
              </w:rPr>
              <w:t>累計時間</w:t>
            </w:r>
          </w:p>
          <w:p w:rsidR="007555AC" w:rsidRDefault="007555AC" w:rsidP="00E04EC4">
            <w:pPr>
              <w:adjustRightInd w:val="0"/>
              <w:snapToGrid w:val="0"/>
            </w:pPr>
            <w:r>
              <w:rPr>
                <w:rFonts w:hint="eastAsia"/>
              </w:rPr>
              <w:t>（11:18）</w:t>
            </w:r>
          </w:p>
        </w:tc>
        <w:tc>
          <w:tcPr>
            <w:tcW w:w="5953" w:type="dxa"/>
          </w:tcPr>
          <w:p w:rsidR="0039348C" w:rsidRDefault="0039348C" w:rsidP="0039348C">
            <w:pPr>
              <w:adjustRightInd w:val="0"/>
              <w:snapToGrid w:val="0"/>
              <w:ind w:firstLineChars="100" w:firstLine="210"/>
            </w:pPr>
            <w:r w:rsidRPr="0039348C">
              <w:rPr>
                <w:rFonts w:hint="eastAsia"/>
              </w:rPr>
              <w:t>それでは、人口に</w:t>
            </w:r>
            <w:r w:rsidR="005B7815">
              <w:rPr>
                <w:rFonts w:hint="eastAsia"/>
              </w:rPr>
              <w:t>占める</w:t>
            </w:r>
            <w:r w:rsidRPr="0039348C">
              <w:rPr>
                <w:rFonts w:hint="eastAsia"/>
              </w:rPr>
              <w:t>65</w:t>
            </w:r>
            <w:r>
              <w:rPr>
                <w:rFonts w:hint="eastAsia"/>
              </w:rPr>
              <w:t>歳以上の高齢人口の推移を見てみましょう。「私たちの生活と税」の７ページを開いてください。</w:t>
            </w:r>
          </w:p>
          <w:p w:rsidR="00C435CD" w:rsidRPr="0039348C" w:rsidRDefault="00C435CD" w:rsidP="0039348C">
            <w:pPr>
              <w:adjustRightInd w:val="0"/>
              <w:snapToGrid w:val="0"/>
              <w:ind w:firstLineChars="100" w:firstLine="210"/>
            </w:pPr>
          </w:p>
          <w:p w:rsidR="0039348C" w:rsidRPr="0039348C" w:rsidRDefault="0039348C" w:rsidP="0039348C">
            <w:pPr>
              <w:adjustRightInd w:val="0"/>
              <w:snapToGrid w:val="0"/>
              <w:ind w:firstLineChars="100" w:firstLine="210"/>
            </w:pPr>
            <w:r>
              <w:rPr>
                <w:rFonts w:hint="eastAsia"/>
              </w:rPr>
              <w:t>左上のグラフを見てください。</w:t>
            </w:r>
            <w:r w:rsidR="00874029">
              <w:rPr>
                <w:rFonts w:hint="eastAsia"/>
              </w:rPr>
              <w:t>2020</w:t>
            </w:r>
            <w:r w:rsidRPr="0039348C">
              <w:rPr>
                <w:rFonts w:hint="eastAsia"/>
              </w:rPr>
              <w:t>年現在</w:t>
            </w:r>
            <w:r>
              <w:rPr>
                <w:rFonts w:hint="eastAsia"/>
              </w:rPr>
              <w:t>、</w:t>
            </w:r>
            <w:r w:rsidRPr="0039348C">
              <w:rPr>
                <w:rFonts w:hint="eastAsia"/>
              </w:rPr>
              <w:t>総人口に占める65歳以上の割合は、28％ですが、2050年には、</w:t>
            </w:r>
            <w:r w:rsidR="005C5C21">
              <w:rPr>
                <w:rFonts w:hint="eastAsia"/>
              </w:rPr>
              <w:t>38</w:t>
            </w:r>
            <w:r w:rsidRPr="0039348C">
              <w:rPr>
                <w:rFonts w:hint="eastAsia"/>
              </w:rPr>
              <w:t>％になると見込まれています。グラフを見てもらっても分かるとおり、他の先進国に比べ日本は急速な早さで高齢化が進んでいます。2050年というとみなさんは、何歳になっていますか？</w:t>
            </w:r>
            <w:r w:rsidRPr="0039348C">
              <w:t xml:space="preserve"> </w:t>
            </w:r>
          </w:p>
          <w:p w:rsidR="0039348C" w:rsidRDefault="0039348C" w:rsidP="0039348C">
            <w:pPr>
              <w:adjustRightInd w:val="0"/>
              <w:snapToGrid w:val="0"/>
              <w:ind w:firstLineChars="100" w:firstLine="210"/>
            </w:pPr>
            <w:r>
              <w:rPr>
                <w:rFonts w:hint="eastAsia"/>
              </w:rPr>
              <w:t>では、皆さんが</w:t>
            </w:r>
            <w:r w:rsidR="007F7DDD">
              <w:rPr>
                <w:rFonts w:hint="eastAsia"/>
              </w:rPr>
              <w:t>45（46）</w:t>
            </w:r>
            <w:r>
              <w:rPr>
                <w:rFonts w:hint="eastAsia"/>
              </w:rPr>
              <w:t>歳になった時の状況をその下の絵で確認してみましょう。</w:t>
            </w:r>
          </w:p>
          <w:p w:rsidR="007F7DDD" w:rsidRPr="007F7DDD" w:rsidRDefault="007F7DDD" w:rsidP="0039348C">
            <w:pPr>
              <w:adjustRightInd w:val="0"/>
              <w:snapToGrid w:val="0"/>
              <w:ind w:firstLineChars="100" w:firstLine="210"/>
            </w:pPr>
          </w:p>
          <w:p w:rsidR="007F7DDD" w:rsidRDefault="00874029" w:rsidP="0039348C">
            <w:pPr>
              <w:adjustRightInd w:val="0"/>
              <w:snapToGrid w:val="0"/>
              <w:ind w:firstLineChars="100" w:firstLine="210"/>
            </w:pPr>
            <w:r>
              <w:rPr>
                <w:rFonts w:hint="eastAsia"/>
              </w:rPr>
              <w:t>2020</w:t>
            </w:r>
            <w:r w:rsidR="0039348C" w:rsidRPr="0039348C">
              <w:rPr>
                <w:rFonts w:hint="eastAsia"/>
              </w:rPr>
              <w:t>年には、20～64歳で65歳以上の人口に対する比率は、</w:t>
            </w:r>
            <w:r w:rsidR="00A4453E">
              <w:rPr>
                <w:rFonts w:hint="eastAsia"/>
              </w:rPr>
              <w:t>1.9</w:t>
            </w:r>
            <w:r w:rsidR="0039348C" w:rsidRPr="0039348C">
              <w:rPr>
                <w:rFonts w:hint="eastAsia"/>
              </w:rPr>
              <w:t>人に1人となっていますが、このまま高齢化が進むと、2050年には、</w:t>
            </w:r>
            <w:r w:rsidR="00A4453E">
              <w:rPr>
                <w:rFonts w:hint="eastAsia"/>
              </w:rPr>
              <w:t>1.3</w:t>
            </w:r>
            <w:r w:rsidR="0039348C" w:rsidRPr="0039348C">
              <w:rPr>
                <w:rFonts w:hint="eastAsia"/>
              </w:rPr>
              <w:t>人に1人となることが見込まれています。</w:t>
            </w:r>
          </w:p>
          <w:p w:rsidR="0039348C" w:rsidRDefault="0039348C" w:rsidP="0039348C">
            <w:pPr>
              <w:adjustRightInd w:val="0"/>
              <w:snapToGrid w:val="0"/>
              <w:ind w:firstLineChars="100" w:firstLine="210"/>
            </w:pPr>
            <w:r w:rsidRPr="0039348C">
              <w:rPr>
                <w:rFonts w:hint="eastAsia"/>
              </w:rPr>
              <w:t>皆さんが、</w:t>
            </w:r>
            <w:r w:rsidR="007F7DDD">
              <w:rPr>
                <w:rFonts w:hint="eastAsia"/>
              </w:rPr>
              <w:t>45（46）</w:t>
            </w:r>
            <w:r w:rsidRPr="0039348C">
              <w:rPr>
                <w:rFonts w:hint="eastAsia"/>
              </w:rPr>
              <w:t>歳になった頃には、働く世代の</w:t>
            </w:r>
            <w:r w:rsidR="00A4453E">
              <w:rPr>
                <w:rFonts w:hint="eastAsia"/>
              </w:rPr>
              <w:t>1.3</w:t>
            </w:r>
            <w:r w:rsidRPr="0039348C">
              <w:rPr>
                <w:rFonts w:hint="eastAsia"/>
              </w:rPr>
              <w:t>人で高齢者1人を支えなければいけない状況に</w:t>
            </w:r>
            <w:r>
              <w:rPr>
                <w:rFonts w:hint="eastAsia"/>
              </w:rPr>
              <w:t>なり、働く世代の負担は益々増加するかもしれないということです。</w:t>
            </w:r>
          </w:p>
          <w:p w:rsidR="0039348C" w:rsidRPr="007F7DDD" w:rsidRDefault="0039348C" w:rsidP="0039348C">
            <w:pPr>
              <w:adjustRightInd w:val="0"/>
              <w:snapToGrid w:val="0"/>
              <w:ind w:firstLineChars="100" w:firstLine="210"/>
            </w:pPr>
          </w:p>
          <w:p w:rsidR="0039348C" w:rsidRPr="0039348C" w:rsidRDefault="0039348C" w:rsidP="0039348C">
            <w:pPr>
              <w:adjustRightInd w:val="0"/>
              <w:snapToGrid w:val="0"/>
              <w:ind w:firstLineChars="100" w:firstLine="210"/>
            </w:pPr>
            <w:r w:rsidRPr="0039348C">
              <w:rPr>
                <w:rFonts w:hint="eastAsia"/>
              </w:rPr>
              <w:t>医療費や年金、子育て、介護等の費用のことを「社会保障給付費」といいます。</w:t>
            </w:r>
            <w:r>
              <w:rPr>
                <w:rFonts w:hint="eastAsia"/>
              </w:rPr>
              <w:t>７ページの右上の</w:t>
            </w:r>
            <w:r w:rsidRPr="0039348C">
              <w:rPr>
                <w:rFonts w:hint="eastAsia"/>
              </w:rPr>
              <w:t>グラフを見てもらっても分かるとおり、社会保障給付費は、年々大きく増加しています。</w:t>
            </w:r>
          </w:p>
          <w:p w:rsidR="0039348C" w:rsidRPr="0039348C" w:rsidRDefault="0039348C" w:rsidP="0039348C">
            <w:pPr>
              <w:adjustRightInd w:val="0"/>
              <w:snapToGrid w:val="0"/>
              <w:ind w:firstLineChars="100" w:firstLine="210"/>
            </w:pPr>
            <w:r w:rsidRPr="0039348C">
              <w:rPr>
                <w:rFonts w:hint="eastAsia"/>
              </w:rPr>
              <w:t>高齢化が進展すると、老人医療費や介護費用の増加が予想されます。高齢者人口が増加しているわけですから、もちろん社会保障給付費も増加していきます。また、子育て支援の充実などのためにも費用は必要です。</w:t>
            </w:r>
          </w:p>
          <w:p w:rsidR="0039348C" w:rsidRDefault="0039348C" w:rsidP="0039348C">
            <w:pPr>
              <w:adjustRightInd w:val="0"/>
              <w:snapToGrid w:val="0"/>
              <w:ind w:firstLineChars="100" w:firstLine="210"/>
            </w:pPr>
            <w:r w:rsidRPr="0039348C">
              <w:rPr>
                <w:rFonts w:hint="eastAsia"/>
              </w:rPr>
              <w:t>その財源がどうなっているかというと、それを賄うための</w:t>
            </w:r>
            <w:r w:rsidR="005B7815">
              <w:rPr>
                <w:rFonts w:hint="eastAsia"/>
              </w:rPr>
              <w:t>租税収入いわゆる「税金」の収入である</w:t>
            </w:r>
            <w:r w:rsidRPr="0039348C">
              <w:rPr>
                <w:rFonts w:hint="eastAsia"/>
              </w:rPr>
              <w:t>社会保険料収入は、横ばいで推移しています。社会保険料を負担する世代の人口は、</w:t>
            </w:r>
            <w:r w:rsidRPr="0039348C">
              <w:rPr>
                <w:rFonts w:hint="eastAsia"/>
              </w:rPr>
              <w:lastRenderedPageBreak/>
              <w:t>増えていないわけですから、しかたありません。</w:t>
            </w:r>
          </w:p>
          <w:p w:rsidR="007F7DDD" w:rsidRPr="0039348C" w:rsidRDefault="007F7DDD" w:rsidP="0039348C">
            <w:pPr>
              <w:adjustRightInd w:val="0"/>
              <w:snapToGrid w:val="0"/>
              <w:ind w:firstLineChars="100" w:firstLine="210"/>
            </w:pPr>
          </w:p>
          <w:p w:rsidR="0039348C" w:rsidRPr="0039348C" w:rsidRDefault="0039348C" w:rsidP="0039348C">
            <w:pPr>
              <w:adjustRightInd w:val="0"/>
              <w:snapToGrid w:val="0"/>
              <w:ind w:firstLineChars="100" w:firstLine="210"/>
            </w:pPr>
            <w:r w:rsidRPr="0039348C">
              <w:rPr>
                <w:rFonts w:hint="eastAsia"/>
              </w:rPr>
              <w:t>社会保険料収入で賄いきれない部分は、国・地方が負担しているわけですが、その多くは借金（国債・地方債の発行）に頼るという厳しい状況になっています。</w:t>
            </w:r>
          </w:p>
          <w:p w:rsidR="0039348C" w:rsidRDefault="0039348C" w:rsidP="00874029">
            <w:pPr>
              <w:adjustRightInd w:val="0"/>
              <w:snapToGrid w:val="0"/>
              <w:ind w:firstLineChars="100" w:firstLine="210"/>
            </w:pPr>
            <w:r w:rsidRPr="0039348C">
              <w:rPr>
                <w:rFonts w:hint="eastAsia"/>
              </w:rPr>
              <w:t>皆さん達のような将来の</w:t>
            </w:r>
            <w:r w:rsidR="00874029">
              <w:rPr>
                <w:rFonts w:hint="eastAsia"/>
              </w:rPr>
              <w:t>世代へこれ以上負担の先送りをすることはできないということで、</w:t>
            </w:r>
            <w:r w:rsidRPr="0039348C">
              <w:rPr>
                <w:rFonts w:hint="eastAsia"/>
              </w:rPr>
              <w:t>「社会保障と税の一</w:t>
            </w:r>
            <w:r>
              <w:rPr>
                <w:rFonts w:hint="eastAsia"/>
              </w:rPr>
              <w:t>体改革」の一つとして、消費税率の引上げが</w:t>
            </w:r>
            <w:r w:rsidR="00874029">
              <w:rPr>
                <w:rFonts w:hint="eastAsia"/>
              </w:rPr>
              <w:t>昨年</w:t>
            </w:r>
            <w:r w:rsidR="005C5C21">
              <w:rPr>
                <w:rFonts w:hint="eastAsia"/>
              </w:rPr>
              <w:t>10月に</w:t>
            </w:r>
            <w:r w:rsidR="00874029">
              <w:rPr>
                <w:rFonts w:hint="eastAsia"/>
              </w:rPr>
              <w:t>実施</w:t>
            </w:r>
            <w:r w:rsidR="005C5C21">
              <w:rPr>
                <w:rFonts w:hint="eastAsia"/>
              </w:rPr>
              <w:t>され</w:t>
            </w:r>
            <w:r w:rsidR="00874029">
              <w:rPr>
                <w:rFonts w:hint="eastAsia"/>
              </w:rPr>
              <w:t>ました。</w:t>
            </w:r>
          </w:p>
          <w:p w:rsidR="007F7DDD" w:rsidRPr="00B677DE" w:rsidRDefault="007F7DDD" w:rsidP="00874029">
            <w:pPr>
              <w:adjustRightInd w:val="0"/>
              <w:snapToGrid w:val="0"/>
              <w:ind w:firstLineChars="100" w:firstLine="210"/>
            </w:pPr>
          </w:p>
        </w:tc>
        <w:tc>
          <w:tcPr>
            <w:tcW w:w="2262" w:type="dxa"/>
          </w:tcPr>
          <w:p w:rsidR="0039348C" w:rsidRDefault="0039348C" w:rsidP="00E04EC4">
            <w:pPr>
              <w:adjustRightInd w:val="0"/>
              <w:snapToGrid w:val="0"/>
            </w:pPr>
            <w:r>
              <w:rPr>
                <w:rFonts w:hint="eastAsia"/>
              </w:rPr>
              <w:lastRenderedPageBreak/>
              <w:t>副教材７ページ</w:t>
            </w:r>
          </w:p>
          <w:p w:rsidR="0039348C" w:rsidRDefault="0039348C" w:rsidP="00E04EC4">
            <w:pPr>
              <w:adjustRightInd w:val="0"/>
              <w:snapToGrid w:val="0"/>
            </w:pPr>
          </w:p>
          <w:p w:rsidR="0039348C" w:rsidRDefault="0039348C" w:rsidP="00E04EC4">
            <w:pPr>
              <w:adjustRightInd w:val="0"/>
              <w:snapToGrid w:val="0"/>
            </w:pPr>
          </w:p>
          <w:p w:rsidR="0039348C" w:rsidRDefault="0039348C" w:rsidP="00E04EC4">
            <w:pPr>
              <w:adjustRightInd w:val="0"/>
              <w:snapToGrid w:val="0"/>
            </w:pPr>
          </w:p>
          <w:p w:rsidR="0039348C" w:rsidRDefault="0039348C" w:rsidP="00E04EC4">
            <w:pPr>
              <w:adjustRightInd w:val="0"/>
              <w:snapToGrid w:val="0"/>
            </w:pPr>
          </w:p>
          <w:p w:rsidR="0039348C" w:rsidRDefault="0039348C" w:rsidP="00E04EC4">
            <w:pPr>
              <w:adjustRightInd w:val="0"/>
              <w:snapToGrid w:val="0"/>
            </w:pPr>
          </w:p>
          <w:p w:rsidR="0039348C" w:rsidRDefault="0039348C" w:rsidP="00E04EC4">
            <w:pPr>
              <w:adjustRightInd w:val="0"/>
              <w:snapToGrid w:val="0"/>
            </w:pPr>
          </w:p>
          <w:p w:rsidR="0039348C" w:rsidRDefault="0039348C" w:rsidP="00E04EC4">
            <w:pPr>
              <w:adjustRightInd w:val="0"/>
              <w:snapToGrid w:val="0"/>
            </w:pPr>
            <w:r w:rsidRPr="0039348C">
              <w:rPr>
                <w:rFonts w:hint="eastAsia"/>
              </w:rPr>
              <w:t>（生徒の回答を聞く）</w:t>
            </w:r>
          </w:p>
          <w:p w:rsidR="0039348C" w:rsidRDefault="0039348C" w:rsidP="00E04EC4">
            <w:pPr>
              <w:adjustRightInd w:val="0"/>
              <w:snapToGrid w:val="0"/>
            </w:pPr>
          </w:p>
          <w:p w:rsidR="0039348C" w:rsidRDefault="0039348C" w:rsidP="00E04EC4">
            <w:pPr>
              <w:adjustRightInd w:val="0"/>
              <w:snapToGrid w:val="0"/>
            </w:pPr>
            <w:r>
              <w:rPr>
                <w:rFonts w:hint="eastAsia"/>
              </w:rPr>
              <w:t>７ページ下の絵</w:t>
            </w:r>
          </w:p>
          <w:p w:rsidR="0039348C" w:rsidRDefault="0039348C" w:rsidP="00E04EC4">
            <w:pPr>
              <w:adjustRightInd w:val="0"/>
              <w:snapToGrid w:val="0"/>
            </w:pPr>
          </w:p>
          <w:p w:rsidR="0039348C" w:rsidRDefault="0039348C" w:rsidP="00E04EC4">
            <w:pPr>
              <w:adjustRightInd w:val="0"/>
              <w:snapToGrid w:val="0"/>
            </w:pPr>
          </w:p>
          <w:p w:rsidR="0039348C" w:rsidRDefault="0039348C" w:rsidP="00E04EC4">
            <w:pPr>
              <w:adjustRightInd w:val="0"/>
              <w:snapToGrid w:val="0"/>
            </w:pPr>
          </w:p>
          <w:p w:rsidR="0039348C" w:rsidRDefault="0039348C" w:rsidP="00E04EC4">
            <w:pPr>
              <w:adjustRightInd w:val="0"/>
              <w:snapToGrid w:val="0"/>
            </w:pPr>
          </w:p>
          <w:p w:rsidR="0039348C" w:rsidRDefault="0039348C" w:rsidP="00E04EC4">
            <w:pPr>
              <w:adjustRightInd w:val="0"/>
              <w:snapToGrid w:val="0"/>
            </w:pPr>
          </w:p>
          <w:p w:rsidR="0039348C" w:rsidRDefault="0039348C" w:rsidP="00E04EC4">
            <w:pPr>
              <w:adjustRightInd w:val="0"/>
              <w:snapToGrid w:val="0"/>
            </w:pPr>
          </w:p>
          <w:p w:rsidR="0039348C" w:rsidRDefault="0039348C" w:rsidP="00E04EC4">
            <w:pPr>
              <w:adjustRightInd w:val="0"/>
              <w:snapToGrid w:val="0"/>
            </w:pPr>
          </w:p>
          <w:p w:rsidR="0039348C" w:rsidRDefault="0039348C" w:rsidP="00E04EC4">
            <w:pPr>
              <w:adjustRightInd w:val="0"/>
              <w:snapToGrid w:val="0"/>
            </w:pPr>
          </w:p>
          <w:p w:rsidR="0039348C" w:rsidRDefault="0039348C" w:rsidP="00E04EC4">
            <w:pPr>
              <w:adjustRightInd w:val="0"/>
              <w:snapToGrid w:val="0"/>
            </w:pPr>
          </w:p>
          <w:p w:rsidR="0039348C" w:rsidRDefault="0039348C" w:rsidP="00E04EC4">
            <w:pPr>
              <w:adjustRightInd w:val="0"/>
              <w:snapToGrid w:val="0"/>
            </w:pPr>
            <w:r w:rsidRPr="0039348C">
              <w:rPr>
                <w:rFonts w:hint="eastAsia"/>
              </w:rPr>
              <w:t>（いわゆる高齢者への年金支払額や医療費など）</w:t>
            </w:r>
          </w:p>
          <w:p w:rsidR="007F7DDD" w:rsidRDefault="007F7DDD" w:rsidP="00E04EC4">
            <w:pPr>
              <w:adjustRightInd w:val="0"/>
              <w:snapToGrid w:val="0"/>
            </w:pPr>
          </w:p>
          <w:p w:rsidR="007F7DDD" w:rsidRDefault="007F7DDD" w:rsidP="00E04EC4">
            <w:pPr>
              <w:adjustRightInd w:val="0"/>
              <w:snapToGrid w:val="0"/>
            </w:pPr>
          </w:p>
          <w:p w:rsidR="007F7DDD" w:rsidRDefault="007F7DDD" w:rsidP="00E04EC4">
            <w:pPr>
              <w:adjustRightInd w:val="0"/>
              <w:snapToGrid w:val="0"/>
            </w:pPr>
          </w:p>
          <w:p w:rsidR="007F7DDD" w:rsidRDefault="007F7DDD" w:rsidP="00E04EC4">
            <w:pPr>
              <w:adjustRightInd w:val="0"/>
              <w:snapToGrid w:val="0"/>
            </w:pPr>
          </w:p>
          <w:p w:rsidR="007F7DDD" w:rsidRDefault="007F7DDD" w:rsidP="00E04EC4">
            <w:pPr>
              <w:adjustRightInd w:val="0"/>
              <w:snapToGrid w:val="0"/>
            </w:pPr>
          </w:p>
          <w:p w:rsidR="007F7DDD" w:rsidRDefault="007F7DDD" w:rsidP="00E04EC4">
            <w:pPr>
              <w:adjustRightInd w:val="0"/>
              <w:snapToGrid w:val="0"/>
            </w:pPr>
          </w:p>
          <w:p w:rsidR="007F7DDD" w:rsidRDefault="007F7DDD" w:rsidP="00E04EC4">
            <w:pPr>
              <w:adjustRightInd w:val="0"/>
              <w:snapToGrid w:val="0"/>
            </w:pPr>
          </w:p>
        </w:tc>
      </w:tr>
      <w:tr w:rsidR="0039348C" w:rsidTr="00980996">
        <w:tc>
          <w:tcPr>
            <w:tcW w:w="1413" w:type="dxa"/>
            <w:tcBorders>
              <w:bottom w:val="double" w:sz="4" w:space="0" w:color="auto"/>
            </w:tcBorders>
          </w:tcPr>
          <w:p w:rsidR="0039348C" w:rsidRDefault="0039348C" w:rsidP="00E04EC4">
            <w:pPr>
              <w:adjustRightInd w:val="0"/>
              <w:snapToGrid w:val="0"/>
            </w:pPr>
            <w:r>
              <w:rPr>
                <w:rFonts w:hint="eastAsia"/>
              </w:rPr>
              <w:t>グループワーク導入</w:t>
            </w:r>
          </w:p>
          <w:p w:rsidR="002C6895" w:rsidRDefault="002C6895" w:rsidP="00E04EC4">
            <w:pPr>
              <w:adjustRightInd w:val="0"/>
              <w:snapToGrid w:val="0"/>
            </w:pPr>
          </w:p>
          <w:p w:rsidR="002C6895" w:rsidRDefault="002C6895" w:rsidP="00E04EC4">
            <w:pPr>
              <w:adjustRightInd w:val="0"/>
              <w:snapToGrid w:val="0"/>
            </w:pPr>
            <w:r>
              <w:rPr>
                <w:rFonts w:hint="eastAsia"/>
              </w:rPr>
              <w:t>（</w:t>
            </w:r>
            <w:r w:rsidR="00D4783B">
              <w:rPr>
                <w:rFonts w:hint="eastAsia"/>
              </w:rPr>
              <w:t>1</w:t>
            </w:r>
            <w:r>
              <w:rPr>
                <w:rFonts w:hint="eastAsia"/>
              </w:rPr>
              <w:t>:</w:t>
            </w:r>
            <w:r w:rsidR="00D4783B">
              <w:rPr>
                <w:rFonts w:hint="eastAsia"/>
              </w:rPr>
              <w:t>20</w:t>
            </w:r>
            <w:r>
              <w:rPr>
                <w:rFonts w:hint="eastAsia"/>
              </w:rPr>
              <w:t>）</w:t>
            </w:r>
          </w:p>
          <w:p w:rsidR="00D4783B" w:rsidRDefault="00D4783B" w:rsidP="00E04EC4">
            <w:pPr>
              <w:adjustRightInd w:val="0"/>
              <w:snapToGrid w:val="0"/>
            </w:pPr>
            <w:r>
              <w:rPr>
                <w:rFonts w:hint="eastAsia"/>
              </w:rPr>
              <w:t>※移動時間を含む。</w:t>
            </w:r>
          </w:p>
          <w:p w:rsidR="007555AC" w:rsidRDefault="007555AC" w:rsidP="00E04EC4">
            <w:pPr>
              <w:adjustRightInd w:val="0"/>
              <w:snapToGrid w:val="0"/>
            </w:pPr>
          </w:p>
          <w:p w:rsidR="007555AC" w:rsidRDefault="007555AC" w:rsidP="00E04EC4">
            <w:pPr>
              <w:adjustRightInd w:val="0"/>
              <w:snapToGrid w:val="0"/>
            </w:pPr>
            <w:r>
              <w:rPr>
                <w:rFonts w:hint="eastAsia"/>
              </w:rPr>
              <w:t>累計時間</w:t>
            </w:r>
          </w:p>
          <w:p w:rsidR="007555AC" w:rsidRDefault="007555AC" w:rsidP="00E04EC4">
            <w:pPr>
              <w:adjustRightInd w:val="0"/>
              <w:snapToGrid w:val="0"/>
            </w:pPr>
            <w:r>
              <w:rPr>
                <w:rFonts w:hint="eastAsia"/>
              </w:rPr>
              <w:t>（12:38）</w:t>
            </w:r>
          </w:p>
        </w:tc>
        <w:tc>
          <w:tcPr>
            <w:tcW w:w="5953" w:type="dxa"/>
            <w:tcBorders>
              <w:bottom w:val="double" w:sz="4" w:space="0" w:color="auto"/>
            </w:tcBorders>
          </w:tcPr>
          <w:p w:rsidR="0039348C" w:rsidRDefault="0039348C" w:rsidP="0039348C">
            <w:pPr>
              <w:adjustRightInd w:val="0"/>
              <w:snapToGrid w:val="0"/>
              <w:ind w:firstLineChars="100" w:firstLine="210"/>
            </w:pPr>
            <w:r>
              <w:rPr>
                <w:rFonts w:hint="eastAsia"/>
              </w:rPr>
              <w:t>ただ単に税金を集める、負担すると言ってもその集め方はいろいろな方法があります。ここで少し頭の体操をしましょう。</w:t>
            </w:r>
          </w:p>
          <w:p w:rsidR="00354E4B" w:rsidRDefault="00354E4B" w:rsidP="0039348C">
            <w:pPr>
              <w:adjustRightInd w:val="0"/>
              <w:snapToGrid w:val="0"/>
              <w:ind w:firstLineChars="100" w:firstLine="210"/>
            </w:pPr>
            <w:r>
              <w:rPr>
                <w:rFonts w:hint="eastAsia"/>
              </w:rPr>
              <w:t>「公平な税金の集め方を考えてみよう！」というプリントを配っていますので、そのプリントを見てください。</w:t>
            </w:r>
          </w:p>
          <w:p w:rsidR="00354E4B" w:rsidRDefault="00354E4B" w:rsidP="0039348C">
            <w:pPr>
              <w:adjustRightInd w:val="0"/>
              <w:snapToGrid w:val="0"/>
              <w:ind w:firstLineChars="100" w:firstLine="210"/>
            </w:pPr>
            <w:r>
              <w:rPr>
                <w:rFonts w:hint="eastAsia"/>
              </w:rPr>
              <w:t>これから、各クラスの各班に分かれて、このプリントに沿って税金の集め方について考えてみようと思います。</w:t>
            </w:r>
          </w:p>
          <w:p w:rsidR="00354E4B" w:rsidRDefault="00354E4B" w:rsidP="0039348C">
            <w:pPr>
              <w:adjustRightInd w:val="0"/>
              <w:snapToGrid w:val="0"/>
              <w:ind w:firstLineChars="100" w:firstLine="210"/>
            </w:pPr>
            <w:r>
              <w:rPr>
                <w:rFonts w:hint="eastAsia"/>
              </w:rPr>
              <w:t>これまで説明してきた、教育や社会保障費、ゴミ処理費用など、１つの出費に対しても様々な集め方があることを体験してみましょう。</w:t>
            </w:r>
          </w:p>
          <w:p w:rsidR="00354E4B" w:rsidRDefault="00354E4B" w:rsidP="0039348C">
            <w:pPr>
              <w:adjustRightInd w:val="0"/>
              <w:snapToGrid w:val="0"/>
              <w:ind w:firstLineChars="100" w:firstLine="210"/>
            </w:pPr>
            <w:r>
              <w:rPr>
                <w:rFonts w:hint="eastAsia"/>
              </w:rPr>
              <w:t>１組は●●さんの場所に、２組は●●さんの場所に、３組は●●さんの場所に集まってください。</w:t>
            </w:r>
          </w:p>
          <w:p w:rsidR="007F7DDD" w:rsidRPr="0039348C" w:rsidRDefault="007F7DDD" w:rsidP="0039348C">
            <w:pPr>
              <w:adjustRightInd w:val="0"/>
              <w:snapToGrid w:val="0"/>
              <w:ind w:firstLineChars="100" w:firstLine="210"/>
            </w:pPr>
          </w:p>
        </w:tc>
        <w:tc>
          <w:tcPr>
            <w:tcW w:w="2262" w:type="dxa"/>
            <w:tcBorders>
              <w:bottom w:val="double" w:sz="4" w:space="0" w:color="auto"/>
            </w:tcBorders>
          </w:tcPr>
          <w:p w:rsidR="0039348C" w:rsidRDefault="0039348C" w:rsidP="00E04EC4">
            <w:pPr>
              <w:adjustRightInd w:val="0"/>
              <w:snapToGrid w:val="0"/>
            </w:pPr>
          </w:p>
          <w:p w:rsidR="00354E4B" w:rsidRDefault="00354E4B" w:rsidP="00E04EC4">
            <w:pPr>
              <w:adjustRightInd w:val="0"/>
              <w:snapToGrid w:val="0"/>
            </w:pPr>
          </w:p>
          <w:p w:rsidR="00354E4B" w:rsidRDefault="00354E4B" w:rsidP="00E04EC4">
            <w:pPr>
              <w:adjustRightInd w:val="0"/>
              <w:snapToGrid w:val="0"/>
            </w:pPr>
          </w:p>
          <w:p w:rsidR="00354E4B" w:rsidRDefault="00354E4B" w:rsidP="00E04EC4">
            <w:pPr>
              <w:adjustRightInd w:val="0"/>
              <w:snapToGrid w:val="0"/>
            </w:pPr>
            <w:r>
              <w:rPr>
                <w:rFonts w:hint="eastAsia"/>
              </w:rPr>
              <w:t>プリント</w:t>
            </w:r>
          </w:p>
          <w:p w:rsidR="00354E4B" w:rsidRDefault="00354E4B" w:rsidP="00E04EC4">
            <w:pPr>
              <w:adjustRightInd w:val="0"/>
              <w:snapToGrid w:val="0"/>
            </w:pPr>
          </w:p>
          <w:p w:rsidR="00980996" w:rsidRDefault="00980996" w:rsidP="00E04EC4">
            <w:pPr>
              <w:adjustRightInd w:val="0"/>
              <w:snapToGrid w:val="0"/>
            </w:pPr>
          </w:p>
          <w:p w:rsidR="00980996" w:rsidRDefault="00980996" w:rsidP="00E04EC4">
            <w:pPr>
              <w:adjustRightInd w:val="0"/>
              <w:snapToGrid w:val="0"/>
            </w:pPr>
          </w:p>
          <w:p w:rsidR="00980996" w:rsidRDefault="00980996" w:rsidP="00E04EC4">
            <w:pPr>
              <w:adjustRightInd w:val="0"/>
              <w:snapToGrid w:val="0"/>
            </w:pPr>
          </w:p>
          <w:p w:rsidR="00980996" w:rsidRDefault="00980996" w:rsidP="00E04EC4">
            <w:pPr>
              <w:adjustRightInd w:val="0"/>
              <w:snapToGrid w:val="0"/>
            </w:pPr>
          </w:p>
          <w:p w:rsidR="00980996" w:rsidRDefault="00980996" w:rsidP="00E04EC4">
            <w:pPr>
              <w:adjustRightInd w:val="0"/>
              <w:snapToGrid w:val="0"/>
            </w:pPr>
          </w:p>
          <w:p w:rsidR="00980996" w:rsidRDefault="00980996" w:rsidP="00E04EC4">
            <w:pPr>
              <w:adjustRightInd w:val="0"/>
              <w:snapToGrid w:val="0"/>
            </w:pPr>
            <w:r>
              <w:rPr>
                <w:rFonts w:hint="eastAsia"/>
              </w:rPr>
              <w:t>該当者は挙手</w:t>
            </w:r>
          </w:p>
        </w:tc>
      </w:tr>
      <w:tr w:rsidR="00354E4B" w:rsidTr="00D4783B">
        <w:tc>
          <w:tcPr>
            <w:tcW w:w="1413" w:type="dxa"/>
            <w:tcBorders>
              <w:top w:val="double" w:sz="4" w:space="0" w:color="auto"/>
              <w:bottom w:val="single" w:sz="4" w:space="0" w:color="auto"/>
            </w:tcBorders>
          </w:tcPr>
          <w:p w:rsidR="00F6210B" w:rsidRDefault="00F6210B" w:rsidP="00E04EC4">
            <w:pPr>
              <w:adjustRightInd w:val="0"/>
              <w:snapToGrid w:val="0"/>
            </w:pPr>
          </w:p>
          <w:p w:rsidR="00354E4B" w:rsidRDefault="00354E4B" w:rsidP="00E04EC4">
            <w:pPr>
              <w:adjustRightInd w:val="0"/>
              <w:snapToGrid w:val="0"/>
            </w:pPr>
            <w:r>
              <w:rPr>
                <w:rFonts w:hint="eastAsia"/>
              </w:rPr>
              <w:t>グループワーク</w:t>
            </w:r>
          </w:p>
          <w:p w:rsidR="00980996" w:rsidRDefault="00980996" w:rsidP="00E04EC4">
            <w:pPr>
              <w:adjustRightInd w:val="0"/>
              <w:snapToGrid w:val="0"/>
            </w:pPr>
          </w:p>
          <w:p w:rsidR="00980996" w:rsidRDefault="00980996" w:rsidP="00E04EC4">
            <w:pPr>
              <w:adjustRightInd w:val="0"/>
              <w:snapToGrid w:val="0"/>
            </w:pPr>
            <w:r>
              <w:rPr>
                <w:rFonts w:hint="eastAsia"/>
              </w:rPr>
              <w:t>◇設問</w:t>
            </w:r>
          </w:p>
          <w:p w:rsidR="00980996" w:rsidRDefault="00980996" w:rsidP="00E04EC4">
            <w:pPr>
              <w:adjustRightInd w:val="0"/>
              <w:snapToGrid w:val="0"/>
            </w:pPr>
            <w:r>
              <w:rPr>
                <w:rFonts w:hint="eastAsia"/>
              </w:rPr>
              <w:t>◇ワーク１</w:t>
            </w:r>
          </w:p>
          <w:p w:rsidR="00980996" w:rsidRDefault="00980996" w:rsidP="00E04EC4">
            <w:pPr>
              <w:adjustRightInd w:val="0"/>
              <w:snapToGrid w:val="0"/>
            </w:pPr>
          </w:p>
          <w:p w:rsidR="00980996" w:rsidRDefault="00D4783B" w:rsidP="00E04EC4">
            <w:pPr>
              <w:adjustRightInd w:val="0"/>
              <w:snapToGrid w:val="0"/>
            </w:pPr>
            <w:r>
              <w:rPr>
                <w:rFonts w:hint="eastAsia"/>
              </w:rPr>
              <w:t>（1:34）</w:t>
            </w:r>
          </w:p>
          <w:p w:rsidR="007555AC" w:rsidRDefault="007555AC" w:rsidP="00E04EC4">
            <w:pPr>
              <w:adjustRightInd w:val="0"/>
              <w:snapToGrid w:val="0"/>
            </w:pPr>
          </w:p>
          <w:p w:rsidR="007555AC" w:rsidRDefault="007555AC" w:rsidP="00E04EC4">
            <w:pPr>
              <w:adjustRightInd w:val="0"/>
              <w:snapToGrid w:val="0"/>
            </w:pPr>
            <w:r>
              <w:rPr>
                <w:rFonts w:hint="eastAsia"/>
              </w:rPr>
              <w:t>累計時間</w:t>
            </w:r>
          </w:p>
          <w:p w:rsidR="007555AC" w:rsidRDefault="007555AC" w:rsidP="00E04EC4">
            <w:pPr>
              <w:adjustRightInd w:val="0"/>
              <w:snapToGrid w:val="0"/>
            </w:pPr>
            <w:r>
              <w:rPr>
                <w:rFonts w:hint="eastAsia"/>
              </w:rPr>
              <w:t>（14:12）</w:t>
            </w:r>
          </w:p>
        </w:tc>
        <w:tc>
          <w:tcPr>
            <w:tcW w:w="5953" w:type="dxa"/>
            <w:tcBorders>
              <w:top w:val="double" w:sz="4" w:space="0" w:color="auto"/>
              <w:bottom w:val="single" w:sz="4" w:space="0" w:color="auto"/>
            </w:tcBorders>
          </w:tcPr>
          <w:p w:rsidR="00F6210B" w:rsidRDefault="00980996" w:rsidP="00980996">
            <w:pPr>
              <w:adjustRightInd w:val="0"/>
              <w:snapToGrid w:val="0"/>
            </w:pPr>
            <w:r>
              <w:rPr>
                <w:rFonts w:hint="eastAsia"/>
              </w:rPr>
              <w:t xml:space="preserve">　</w:t>
            </w:r>
          </w:p>
          <w:p w:rsidR="00354E4B" w:rsidRDefault="00980996" w:rsidP="00980996">
            <w:pPr>
              <w:adjustRightInd w:val="0"/>
              <w:snapToGrid w:val="0"/>
            </w:pPr>
            <w:r>
              <w:rPr>
                <w:rFonts w:hint="eastAsia"/>
              </w:rPr>
              <w:t>では、早速プリントに取り掛かりますが、まずは設定を読みますのでプリントを見ながら聞いてください。</w:t>
            </w:r>
          </w:p>
          <w:p w:rsidR="00980996" w:rsidRPr="00980996" w:rsidRDefault="00980996" w:rsidP="00980996">
            <w:pPr>
              <w:adjustRightInd w:val="0"/>
              <w:snapToGrid w:val="0"/>
              <w:ind w:leftChars="200" w:left="420" w:rightChars="200" w:right="420"/>
              <w:rPr>
                <w:rFonts w:asciiTheme="minorEastAsia" w:eastAsiaTheme="minorEastAsia" w:hAnsiTheme="minorEastAsia"/>
                <w:szCs w:val="21"/>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101971</wp:posOffset>
                      </wp:positionH>
                      <wp:positionV relativeFrom="paragraph">
                        <wp:posOffset>32385</wp:posOffset>
                      </wp:positionV>
                      <wp:extent cx="3424555" cy="1155700"/>
                      <wp:effectExtent l="0" t="0" r="23495" b="25400"/>
                      <wp:wrapNone/>
                      <wp:docPr id="1" name="大かっこ 1"/>
                      <wp:cNvGraphicFramePr/>
                      <a:graphic xmlns:a="http://schemas.openxmlformats.org/drawingml/2006/main">
                        <a:graphicData uri="http://schemas.microsoft.com/office/word/2010/wordprocessingShape">
                          <wps:wsp>
                            <wps:cNvSpPr/>
                            <wps:spPr>
                              <a:xfrm>
                                <a:off x="0" y="0"/>
                                <a:ext cx="3424555" cy="1155700"/>
                              </a:xfrm>
                              <a:prstGeom prst="bracketPair">
                                <a:avLst>
                                  <a:gd name="adj" fmla="val 771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465A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05pt;margin-top:2.55pt;width:269.65pt;height: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hOqgIAAJYFAAAOAAAAZHJzL2Uyb0RvYy54bWysVM1uEzEQviPxDpbvdHdDltAomypqVYRU&#10;tRUt6tnx2o3Bf9hONuGWc488Akg8WMV7MPbuJhF/EoiL17Mz83nmm5/JyVpJtGLOC6MrXBzlGDFN&#10;TS30fYXf3p4/e4mRD0TXRBrNKrxhHp9Mnz6ZNHbMBmZhZM0cAhDtx42t8CIEO84yTxdMEX9kLNOg&#10;5MYpEkB091ntSAPoSmaDPH+RNcbV1hnKvIe/Z60STxM+54yGK849C0hWGGIL6XTpnMczm07I+N4R&#10;uxC0C4P8QxSKCA2P7qDOSCBo6cRPUEpQZ7zh4YgalRnOBWUpB8imyH/I5mZBLEu5ADne7mjy/w+W&#10;Xq6uHRI11A4jTRSU6NuXr4/bh8ft58ftJ1REhhrrx2B4Y69dJ3m4xnTX3Kn4hUTQOrG62bHK1gFR&#10;+Pl8OBiWZYkRBV1RlOUoT7xne3frfHjFjELxUuG5I/Q9C9dEuEQqWV34kNituxhJ/Q4jriTUakUk&#10;Go2KHrKzBfAeNDpKjRp4/Dgv84TojRT1uZAyKlOzsVPpEGBVOKxT0oBwYAWS1NNJFqlok0+3sJGs&#10;xX/DONAI6RbtA7GB95iEUqZDjys1WEc3DhHsHLvI/uTY2UdXlpr7b5x3Hullo8POWQltWqZ/SwVv&#10;7XsG2rwjBXNTb6CDnGlHy1t6LqCIF8RD/RzUB6YO9kO4goNLA1Uw3Q2jhXEff/U/2kOLgxajBmaz&#10;wv7DkjiGkXytofmPi+EwDnMShuVoAII71MwPNXqpTg3UFRocokvXaB9kf+XOqDtYI7P4KqiIpvB2&#10;hWlwvXAa2p0Bi4iy2SyZwQBbEi70jaV91WPL3a7viLNdJwcYgkvTzzEZp+6EGeras7WN9dBmtgyG&#10;ixCVe147AYY/+XSLKm6XQzlZ7dfp9DsAAAD//wMAUEsDBBQABgAIAAAAIQBlXx093wAAAAgBAAAP&#10;AAAAZHJzL2Rvd25yZXYueG1sTI9LT8MwEITvSPwHa5G4UTuA0yrEqVDF48SrBcHRiU0SGq8j223D&#10;v2c5wWk1O6PZb8vl5Aa2tyH2HhVkMwHMYuNNj62C183t2QJYTBqNHjxaBd82wrI6Pip1YfwBX+x+&#10;nVpGJRgLraBLaSw4j01nnY4zP1ok79MHpxPJ0HIT9IHK3cDPhci50z3ShU6PdtXZZrveOQXb/u3d&#10;f4i78CwvHp/uV/XNw1culDo9ma6vgCU7pb8w/OITOlTEVPsdmsgG0nlGSQWSBtlSyktgNe0X8wx4&#10;VfL/D1Q/AAAA//8DAFBLAQItABQABgAIAAAAIQC2gziS/gAAAOEBAAATAAAAAAAAAAAAAAAAAAAA&#10;AABbQ29udGVudF9UeXBlc10ueG1sUEsBAi0AFAAGAAgAAAAhADj9If/WAAAAlAEAAAsAAAAAAAAA&#10;AAAAAAAALwEAAF9yZWxzLy5yZWxzUEsBAi0AFAAGAAgAAAAhAGJJGE6qAgAAlgUAAA4AAAAAAAAA&#10;AAAAAAAALgIAAGRycy9lMm9Eb2MueG1sUEsBAi0AFAAGAAgAAAAhAGVfHT3fAAAACAEAAA8AAAAA&#10;AAAAAAAAAAAABAUAAGRycy9kb3ducmV2LnhtbFBLBQYAAAAABAAEAPMAAAAQBgAAAAA=&#10;" adj="1665" strokecolor="black [3213]" strokeweight="1.5pt">
                      <v:stroke joinstyle="miter"/>
                    </v:shape>
                  </w:pict>
                </mc:Fallback>
              </mc:AlternateContent>
            </w:r>
            <w:r>
              <w:rPr>
                <w:rFonts w:ascii="HG丸ｺﾞｼｯｸM-PRO" w:eastAsia="HG丸ｺﾞｼｯｸM-PRO" w:hAnsi="HG丸ｺﾞｼｯｸM-PRO" w:hint="eastAsia"/>
                <w:b/>
                <w:sz w:val="24"/>
                <w:szCs w:val="24"/>
              </w:rPr>
              <w:t xml:space="preserve">　</w:t>
            </w:r>
            <w:r w:rsidRPr="00980996">
              <w:rPr>
                <w:rFonts w:asciiTheme="minorEastAsia" w:eastAsiaTheme="minorEastAsia" w:hAnsiTheme="minorEastAsia" w:hint="eastAsia"/>
                <w:szCs w:val="21"/>
              </w:rPr>
              <w:t>みなさんは、ある小さな市の市民です。小さな市で市民は６人。市の真ん中を市の管理する川が流れています。川には渡し船しかなく、学校や会社へ通うのが大変不便でした。そこで、市民全員の要望もあり、今度、市では新たに橋を架けることになりました。橋はどの市民も等しく生活に使っています。その橋を造るには1,800万円が必要となりました。</w:t>
            </w:r>
          </w:p>
          <w:p w:rsidR="00980996" w:rsidRDefault="00980996" w:rsidP="00980996">
            <w:pPr>
              <w:adjustRightInd w:val="0"/>
              <w:snapToGrid w:val="0"/>
            </w:pPr>
          </w:p>
          <w:p w:rsidR="00980996" w:rsidRDefault="00980996" w:rsidP="00980996">
            <w:pPr>
              <w:adjustRightInd w:val="0"/>
              <w:snapToGrid w:val="0"/>
            </w:pPr>
            <w:r>
              <w:rPr>
                <w:rFonts w:hint="eastAsia"/>
              </w:rPr>
              <w:t xml:space="preserve">　つまり、公共サービス、いわゆる「みんなで使う橋」を造りましょうとなったので、当然みんなで使うので「じゃぁ税金でお金を集めましょう」となりました。</w:t>
            </w:r>
          </w:p>
          <w:p w:rsidR="00980996" w:rsidRDefault="00980996" w:rsidP="00980996">
            <w:pPr>
              <w:adjustRightInd w:val="0"/>
              <w:snapToGrid w:val="0"/>
            </w:pPr>
            <w:r>
              <w:rPr>
                <w:rFonts w:hint="eastAsia"/>
              </w:rPr>
              <w:t xml:space="preserve">　もちろん、みんなで使うものなので公平に負担しましょうとなりますよね。そこで、まずはワーク１です。</w:t>
            </w:r>
          </w:p>
          <w:p w:rsidR="00980996" w:rsidRPr="00980996" w:rsidRDefault="00166D5B" w:rsidP="00980996">
            <w:pPr>
              <w:adjustRightInd w:val="0"/>
              <w:snapToGrid w:val="0"/>
              <w:ind w:leftChars="200" w:left="420" w:rightChars="200" w:right="420" w:firstLineChars="100" w:firstLine="241"/>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1312" behindDoc="0" locked="0" layoutInCell="1" allowOverlap="1" wp14:anchorId="5CBB95EF" wp14:editId="2373E8BD">
                      <wp:simplePos x="0" y="0"/>
                      <wp:positionH relativeFrom="column">
                        <wp:posOffset>105194</wp:posOffset>
                      </wp:positionH>
                      <wp:positionV relativeFrom="paragraph">
                        <wp:posOffset>10220</wp:posOffset>
                      </wp:positionV>
                      <wp:extent cx="3424555" cy="534838"/>
                      <wp:effectExtent l="0" t="0" r="23495" b="17780"/>
                      <wp:wrapNone/>
                      <wp:docPr id="2" name="大かっこ 2"/>
                      <wp:cNvGraphicFramePr/>
                      <a:graphic xmlns:a="http://schemas.openxmlformats.org/drawingml/2006/main">
                        <a:graphicData uri="http://schemas.microsoft.com/office/word/2010/wordprocessingShape">
                          <wps:wsp>
                            <wps:cNvSpPr/>
                            <wps:spPr>
                              <a:xfrm>
                                <a:off x="0" y="0"/>
                                <a:ext cx="3424555" cy="534838"/>
                              </a:xfrm>
                              <a:prstGeom prst="bracketPair">
                                <a:avLst>
                                  <a:gd name="adj" fmla="val 771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D68D89" id="大かっこ 2" o:spid="_x0000_s1026" type="#_x0000_t185" style="position:absolute;left:0;text-align:left;margin-left:8.3pt;margin-top:.8pt;width:269.65pt;height:4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F7pgIAAJUFAAAOAAAAZHJzL2Uyb0RvYy54bWysVM1uEzEQviPxDpbvdLNpQtuomypqVYRU&#10;tRUt6tnx2o3B9hjbySbceubII4DEg1W8B2Pv5odfCcTFO96Z+Tzzzc/xydJoshA+KLAVLfd6lAjL&#10;oVb2vqKvb8+fHVISIrM102BFRVci0JPx0yfHjRuJPsxA18ITBLFh1LiKzmJ0o6IIfCYMC3vghEWl&#10;BG9YxKu/L2rPGkQ3uuj3es+LBnztPHARAv49a5V0nPGlFDxeSRlEJLqiGFvMp8/nNJ3F+JiN7j1z&#10;M8W7MNg/RGGYsvjoBuqMRUbmXv0EZRT3EEDGPQ6mACkVFzkHzKbs/ZDNzYw5kXNBcoLb0BT+Hyy/&#10;XFx7ouqK9imxzGCJvn7+8vjw4fHh0+PDR9JPDDUujNDwxl377hZQTOkupTfpi4mQZWZ1tWFVLCPh&#10;+HN/0B8Mh0NKOOqG+4PD/cMEWmy9nQ/xhQBDklDRqWf8rYjXTPnMKVtchJjJrbsQWf2GEmk0lmrB&#10;NDk4KHMlEbKzRWkNmhy1JQ1251Fv2MuIAbSqz5XWSZl7TZxqTxCronFZduHtWCGethhzYqLNPUtx&#10;pUWL/0pIZBGzLdsHUv9uMRnnwsY1rrZondwkRrBx7CL7k2Nnn1xF7u2/cd545JfBxo2zURZapn9L&#10;hWzt1wy0eScKplCvsIE8tJMVHD9XWMQLFrB+HuuDQ4frIV7hITVgFaCTKJmBf/+r/8keOxy1lDQ4&#10;mhUN7+bMC0r0S4u9f1QOBmmW82UwPOjjxe9qprsaOzengHUtcRE5nsVkH/ValB7MHW6RSXoVVcxy&#10;fLuiPPr15TS2KwP3EBeTSTbD+XUsXtgbx9dVTy13u7xj3nWdHHEGLmE9xl13tr2/tU31sDCZR5Aq&#10;JuWW1+6Cs4/Sd8tl956tttt0/A0AAP//AwBQSwMEFAAGAAgAAAAhACD+bXzdAAAABwEAAA8AAABk&#10;cnMvZG93bnJldi54bWxMjs1OwzAQhO9IvIO1SNyoDchRCHEqVPFzgkJbBEcnNklovI5stw1vz/YE&#10;p9FoRjNfOZ/cwPY2xN6jgsuZAGax8abHVsFm/XCRA4tJo9GDR6vgx0aYV6cnpS6MP+Cb3a9Sy2gE&#10;Y6EVdCmNBeex6azTceZHi5R9+eB0IhtaboI+0Lgb+JUQGXe6R3ro9GgXnW22q51TsO3fP/yneAyv&#10;8vpl+bSo75+/M6HU+dl0dwss2Sn9leGIT+hQEVPtd2giG8hnGTWPCoxiKeUNsFpBLnPgVcn/81e/&#10;AAAA//8DAFBLAQItABQABgAIAAAAIQC2gziS/gAAAOEBAAATAAAAAAAAAAAAAAAAAAAAAABbQ29u&#10;dGVudF9UeXBlc10ueG1sUEsBAi0AFAAGAAgAAAAhADj9If/WAAAAlAEAAAsAAAAAAAAAAAAAAAAA&#10;LwEAAF9yZWxzLy5yZWxzUEsBAi0AFAAGAAgAAAAhACH3MXumAgAAlQUAAA4AAAAAAAAAAAAAAAAA&#10;LgIAAGRycy9lMm9Eb2MueG1sUEsBAi0AFAAGAAgAAAAhACD+bXzdAAAABwEAAA8AAAAAAAAAAAAA&#10;AAAAAAUAAGRycy9kb3ducmV2LnhtbFBLBQYAAAAABAAEAPMAAAAKBgAAAAA=&#10;" adj="1665" strokecolor="black [3213]" strokeweight="1.5pt">
                      <v:stroke joinstyle="miter"/>
                    </v:shape>
                  </w:pict>
                </mc:Fallback>
              </mc:AlternateContent>
            </w:r>
            <w:r w:rsidR="00980996">
              <w:rPr>
                <w:rFonts w:hint="eastAsia"/>
              </w:rPr>
              <w:t>すべての市民の収入が1,000万円とした場合、なるべく公平に集めたいと思いますが、いくらずつ集めればよいでしょうか。</w:t>
            </w:r>
          </w:p>
          <w:p w:rsidR="00980996" w:rsidRDefault="00980996" w:rsidP="00980996">
            <w:pPr>
              <w:adjustRightInd w:val="0"/>
              <w:snapToGrid w:val="0"/>
            </w:pPr>
          </w:p>
          <w:p w:rsidR="00166D5B" w:rsidRDefault="00166D5B" w:rsidP="00980996">
            <w:pPr>
              <w:adjustRightInd w:val="0"/>
              <w:snapToGrid w:val="0"/>
            </w:pPr>
            <w:r>
              <w:rPr>
                <w:rFonts w:hint="eastAsia"/>
              </w:rPr>
              <w:t xml:space="preserve">　</w:t>
            </w:r>
            <w:r w:rsidR="00CE539A">
              <w:rPr>
                <w:rFonts w:hint="eastAsia"/>
              </w:rPr>
              <w:t>答えられる人。</w:t>
            </w:r>
          </w:p>
          <w:p w:rsidR="00CE539A" w:rsidRDefault="00CE539A" w:rsidP="00980996">
            <w:pPr>
              <w:adjustRightInd w:val="0"/>
              <w:snapToGrid w:val="0"/>
            </w:pPr>
          </w:p>
          <w:p w:rsidR="00CE539A" w:rsidRDefault="00CE539A" w:rsidP="00980996">
            <w:pPr>
              <w:adjustRightInd w:val="0"/>
              <w:snapToGrid w:val="0"/>
            </w:pPr>
            <w:r>
              <w:rPr>
                <w:rFonts w:hint="eastAsia"/>
              </w:rPr>
              <w:t xml:space="preserve">　そうですね、1,800万円を６人で割るので当然、１人あたり300万円を負担するのが一番公平ですよね。</w:t>
            </w:r>
          </w:p>
          <w:p w:rsidR="00F6210B" w:rsidRDefault="00F6210B" w:rsidP="00980996">
            <w:pPr>
              <w:adjustRightInd w:val="0"/>
              <w:snapToGrid w:val="0"/>
            </w:pPr>
          </w:p>
          <w:p w:rsidR="00F6210B" w:rsidRDefault="00F6210B" w:rsidP="00980996">
            <w:pPr>
              <w:adjustRightInd w:val="0"/>
              <w:snapToGrid w:val="0"/>
            </w:pPr>
          </w:p>
          <w:p w:rsidR="00F6210B" w:rsidRDefault="00F6210B" w:rsidP="00980996">
            <w:pPr>
              <w:adjustRightInd w:val="0"/>
              <w:snapToGrid w:val="0"/>
            </w:pPr>
          </w:p>
        </w:tc>
        <w:tc>
          <w:tcPr>
            <w:tcW w:w="2262" w:type="dxa"/>
            <w:tcBorders>
              <w:top w:val="double" w:sz="4" w:space="0" w:color="auto"/>
              <w:bottom w:val="single" w:sz="4" w:space="0" w:color="auto"/>
            </w:tcBorders>
          </w:tcPr>
          <w:p w:rsidR="00354E4B" w:rsidRDefault="00354E4B" w:rsidP="00E04EC4">
            <w:pPr>
              <w:adjustRightInd w:val="0"/>
              <w:snapToGrid w:val="0"/>
            </w:pPr>
          </w:p>
          <w:p w:rsidR="00CE539A" w:rsidRDefault="00CE539A" w:rsidP="00E04EC4">
            <w:pPr>
              <w:adjustRightInd w:val="0"/>
              <w:snapToGrid w:val="0"/>
            </w:pPr>
            <w:r>
              <w:rPr>
                <w:rFonts w:hint="eastAsia"/>
              </w:rPr>
              <w:t>ワーク１は、ワーク２を行うための導入問題なので、簡単に挙手等で解答させる。</w:t>
            </w: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8C1E2F" w:rsidP="00E04EC4">
            <w:pPr>
              <w:adjustRightInd w:val="0"/>
              <w:snapToGrid w:val="0"/>
            </w:pPr>
            <w:r>
              <w:rPr>
                <w:rFonts w:hint="eastAsia"/>
              </w:rPr>
              <w:t>（答えを聞いて、ホワイトボードに転記）</w:t>
            </w:r>
          </w:p>
          <w:p w:rsidR="00CE539A" w:rsidRDefault="00CE539A" w:rsidP="00E04EC4">
            <w:pPr>
              <w:adjustRightInd w:val="0"/>
              <w:snapToGrid w:val="0"/>
            </w:pPr>
          </w:p>
          <w:p w:rsidR="00CE539A" w:rsidRDefault="00CE539A" w:rsidP="00E04EC4">
            <w:pPr>
              <w:adjustRightInd w:val="0"/>
              <w:snapToGrid w:val="0"/>
            </w:pPr>
          </w:p>
        </w:tc>
      </w:tr>
      <w:tr w:rsidR="00980996" w:rsidTr="00D4783B">
        <w:tc>
          <w:tcPr>
            <w:tcW w:w="1413" w:type="dxa"/>
            <w:tcBorders>
              <w:bottom w:val="double" w:sz="4" w:space="0" w:color="auto"/>
            </w:tcBorders>
          </w:tcPr>
          <w:p w:rsidR="00410417" w:rsidRDefault="00410417" w:rsidP="00E04EC4">
            <w:pPr>
              <w:adjustRightInd w:val="0"/>
              <w:snapToGrid w:val="0"/>
            </w:pPr>
          </w:p>
          <w:p w:rsidR="00980996" w:rsidRDefault="00CE539A" w:rsidP="00E04EC4">
            <w:pPr>
              <w:adjustRightInd w:val="0"/>
              <w:snapToGrid w:val="0"/>
            </w:pPr>
            <w:r>
              <w:rPr>
                <w:rFonts w:hint="eastAsia"/>
              </w:rPr>
              <w:t>グループワーク</w:t>
            </w:r>
          </w:p>
          <w:p w:rsidR="00CE539A" w:rsidRDefault="00CE539A" w:rsidP="00E04EC4">
            <w:pPr>
              <w:adjustRightInd w:val="0"/>
              <w:snapToGrid w:val="0"/>
            </w:pPr>
          </w:p>
          <w:p w:rsidR="00CE539A" w:rsidRDefault="00CE539A" w:rsidP="00E04EC4">
            <w:pPr>
              <w:adjustRightInd w:val="0"/>
              <w:snapToGrid w:val="0"/>
            </w:pPr>
            <w:r>
              <w:rPr>
                <w:rFonts w:hint="eastAsia"/>
              </w:rPr>
              <w:t>◇ワーク２</w:t>
            </w:r>
          </w:p>
          <w:p w:rsidR="00D4783B" w:rsidRDefault="00D4783B" w:rsidP="00E04EC4">
            <w:pPr>
              <w:adjustRightInd w:val="0"/>
              <w:snapToGrid w:val="0"/>
            </w:pPr>
          </w:p>
          <w:p w:rsidR="00D4783B" w:rsidRDefault="00D4783B" w:rsidP="00E04EC4">
            <w:pPr>
              <w:adjustRightInd w:val="0"/>
              <w:snapToGrid w:val="0"/>
            </w:pPr>
            <w:r>
              <w:rPr>
                <w:rFonts w:hint="eastAsia"/>
              </w:rPr>
              <w:t>（13:00）</w:t>
            </w:r>
          </w:p>
          <w:p w:rsidR="007555AC" w:rsidRDefault="007555AC" w:rsidP="00E04EC4">
            <w:pPr>
              <w:adjustRightInd w:val="0"/>
              <w:snapToGrid w:val="0"/>
            </w:pPr>
          </w:p>
          <w:p w:rsidR="007555AC" w:rsidRDefault="007555AC" w:rsidP="00E04EC4">
            <w:pPr>
              <w:adjustRightInd w:val="0"/>
              <w:snapToGrid w:val="0"/>
            </w:pPr>
            <w:r>
              <w:rPr>
                <w:rFonts w:hint="eastAsia"/>
              </w:rPr>
              <w:t>累計時間</w:t>
            </w:r>
          </w:p>
          <w:p w:rsidR="007555AC" w:rsidRDefault="007555AC" w:rsidP="00E04EC4">
            <w:pPr>
              <w:adjustRightInd w:val="0"/>
              <w:snapToGrid w:val="0"/>
            </w:pPr>
            <w:r>
              <w:rPr>
                <w:rFonts w:hint="eastAsia"/>
              </w:rPr>
              <w:t>(27:12)</w:t>
            </w:r>
          </w:p>
        </w:tc>
        <w:tc>
          <w:tcPr>
            <w:tcW w:w="5953" w:type="dxa"/>
            <w:tcBorders>
              <w:bottom w:val="double" w:sz="4" w:space="0" w:color="auto"/>
            </w:tcBorders>
          </w:tcPr>
          <w:p w:rsidR="00410417" w:rsidRDefault="00CE539A" w:rsidP="00CE539A">
            <w:pPr>
              <w:adjustRightInd w:val="0"/>
              <w:snapToGrid w:val="0"/>
            </w:pPr>
            <w:r>
              <w:rPr>
                <w:rFonts w:hint="eastAsia"/>
              </w:rPr>
              <w:t xml:space="preserve">　</w:t>
            </w:r>
          </w:p>
          <w:p w:rsidR="00CE539A" w:rsidRDefault="00CE539A" w:rsidP="00CE539A">
            <w:pPr>
              <w:adjustRightInd w:val="0"/>
              <w:snapToGrid w:val="0"/>
            </w:pPr>
            <w:r>
              <w:rPr>
                <w:rFonts w:hint="eastAsia"/>
              </w:rPr>
              <w:t>では、続いてワーク２です。</w:t>
            </w:r>
          </w:p>
          <w:p w:rsidR="00CE539A" w:rsidRPr="00980996" w:rsidRDefault="00CE539A" w:rsidP="00CE539A">
            <w:pPr>
              <w:adjustRightInd w:val="0"/>
              <w:snapToGrid w:val="0"/>
              <w:ind w:leftChars="200" w:left="420" w:rightChars="200" w:right="420" w:firstLineChars="100" w:firstLine="241"/>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3360" behindDoc="0" locked="0" layoutInCell="1" allowOverlap="1" wp14:anchorId="781B1C2E" wp14:editId="431510D7">
                      <wp:simplePos x="0" y="0"/>
                      <wp:positionH relativeFrom="column">
                        <wp:posOffset>105194</wp:posOffset>
                      </wp:positionH>
                      <wp:positionV relativeFrom="paragraph">
                        <wp:posOffset>10220</wp:posOffset>
                      </wp:positionV>
                      <wp:extent cx="3424555" cy="534838"/>
                      <wp:effectExtent l="0" t="0" r="23495" b="17780"/>
                      <wp:wrapNone/>
                      <wp:docPr id="3" name="大かっこ 3"/>
                      <wp:cNvGraphicFramePr/>
                      <a:graphic xmlns:a="http://schemas.openxmlformats.org/drawingml/2006/main">
                        <a:graphicData uri="http://schemas.microsoft.com/office/word/2010/wordprocessingShape">
                          <wps:wsp>
                            <wps:cNvSpPr/>
                            <wps:spPr>
                              <a:xfrm>
                                <a:off x="0" y="0"/>
                                <a:ext cx="3424555" cy="534838"/>
                              </a:xfrm>
                              <a:prstGeom prst="bracketPair">
                                <a:avLst>
                                  <a:gd name="adj" fmla="val 771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776D8C" id="大かっこ 3" o:spid="_x0000_s1026" type="#_x0000_t185" style="position:absolute;left:0;text-align:left;margin-left:8.3pt;margin-top:.8pt;width:269.65pt;height:42.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JupwIAAJUFAAAOAAAAZHJzL2Uyb0RvYy54bWysVM1uEzEQviPxDpbvdLP5oW3UTRW1KkKq&#10;2ogW9ex47WbB9hjbySbceubII4DEg1W8B2PvbhJ+JRAX73hn5vPMNz8np2utyEo4X4EpaH7Qo0QY&#10;DmVl7gv6+vbi2RElPjBTMgVGFHQjPD2dPH1yUtux6MMCVCkcQRDjx7Ut6CIEO84yzxdCM38AVhhU&#10;SnCaBby6+6x0rEZ0rbJ+r/c8q8GV1gEX3uPf80ZJJwlfSsHDtZReBKIKirGFdLp0zuOZTU7Y+N4x&#10;u6h4Gwb7hyg0qww+uoU6Z4GRpat+gtIVd+BBhgMOOgMpKy5SDphN3vshm5sFsyLlguR4u6XJ/z9Y&#10;frWaOVKVBR1QYpjGEn39/OXx4cPjw6fHh49kEBmqrR+j4Y2dufbmUYzprqXT8YuJkHVidbNlVawD&#10;4fhzMOwPR6MRJRx1o8HwaHAUQbOdt3U+vBCgSRQKOneMvxVhxiqXOGWrSx8SuWUbIivfUCK1wlKt&#10;mCKHh3mqJEK2tih1oNFRGVJjdx73Rr2E6EFV5UWlVFSmXhNnyhHEKmhY5214e1aIpwzGHJlock9S&#10;2CjR4L8SElnEbPPmgdi/O0zGuTChw1UGraObxAi2jm1kf3Js7aOrSL39N85bj/QymLB11pWBhunf&#10;UiEb+46BJu9IwRzKDTaQg2ayvOUXFRbxknmsn8P64NDhegjXeEgFWAVoJUoW4N7/6n+0xw5HLSU1&#10;jmZB/bslc4IS9dJg7x/nw2Gc5XQZjg77eHH7mvm+xiz1GWBdc1xElicx2gfVidKBvsMtMo2voooZ&#10;jm8XlAfXXc5CszJwD3ExnSYznF/LwqW5sbyremy52/Udc7bt5IAzcAXdGLfd2fT+zjbWw8B0GUBW&#10;ISp3vLYXnH2Uvlsu+/dktdumk28AAAD//wMAUEsDBBQABgAIAAAAIQAg/m183QAAAAcBAAAPAAAA&#10;ZHJzL2Rvd25yZXYueG1sTI7NTsMwEITvSLyDtUjcqA3IUQhxKlTxc4JCWwRHJzZJaLyObLcNb8/2&#10;BKfRaEYzXzmf3MD2NsTeo4LLmQBmsfGmx1bBZv1wkQOLSaPRg0er4MdGmFenJ6UujD/gm92vUsto&#10;BGOhFXQpjQXnsems03HmR4uUffngdCIbWm6CPtC4G/iVEBl3ukd66PRoF51ttqudU7Dt3z/8p3gM&#10;r/L6Zfm0qO+fvzOh1PnZdHcLLNkp/ZXhiE/oUBFT7XdoIhvIZxk1jwqMYinlDbBaQS5z4FXJ//NX&#10;vwAAAP//AwBQSwECLQAUAAYACAAAACEAtoM4kv4AAADhAQAAEwAAAAAAAAAAAAAAAAAAAAAAW0Nv&#10;bnRlbnRfVHlwZXNdLnhtbFBLAQItABQABgAIAAAAIQA4/SH/1gAAAJQBAAALAAAAAAAAAAAAAAAA&#10;AC8BAABfcmVscy8ucmVsc1BLAQItABQABgAIAAAAIQBmUwJupwIAAJUFAAAOAAAAAAAAAAAAAAAA&#10;AC4CAABkcnMvZTJvRG9jLnhtbFBLAQItABQABgAIAAAAIQAg/m183QAAAAcBAAAPAAAAAAAAAAAA&#10;AAAAAAEFAABkcnMvZG93bnJldi54bWxQSwUGAAAAAAQABADzAAAACwYAAAAA&#10;" adj="1665" strokecolor="black [3213]" strokeweight="1.5pt">
                      <v:stroke joinstyle="miter"/>
                    </v:shape>
                  </w:pict>
                </mc:Fallback>
              </mc:AlternateContent>
            </w:r>
            <w:r>
              <w:rPr>
                <w:rFonts w:hint="eastAsia"/>
              </w:rPr>
              <w:t>市民の収入が異なる場合、なるべく公平に集めたいと思いますが、いくらずつ集めればよいでしょうか。</w:t>
            </w:r>
          </w:p>
          <w:p w:rsidR="00CE539A" w:rsidRDefault="00CE539A" w:rsidP="00CE539A">
            <w:pPr>
              <w:adjustRightInd w:val="0"/>
              <w:snapToGrid w:val="0"/>
            </w:pPr>
          </w:p>
          <w:p w:rsidR="00CE539A" w:rsidRDefault="00CE539A" w:rsidP="00980996">
            <w:pPr>
              <w:adjustRightInd w:val="0"/>
              <w:snapToGrid w:val="0"/>
            </w:pPr>
            <w:r>
              <w:rPr>
                <w:rFonts w:hint="eastAsia"/>
              </w:rPr>
              <w:t xml:space="preserve">　今度は、プリントにあるように１人あたりの収入金額が違っています。Ａさんのように2,500万円もらっている人もいれば、Ｆさんのように200万円しかもらえない人がいる中で、公平に税金を負担するにはどうしたら良いでしょうか。</w:t>
            </w:r>
          </w:p>
          <w:p w:rsidR="00CE539A" w:rsidRDefault="00CE539A" w:rsidP="00980996">
            <w:pPr>
              <w:adjustRightInd w:val="0"/>
              <w:snapToGrid w:val="0"/>
            </w:pPr>
          </w:p>
          <w:p w:rsidR="00CE539A" w:rsidRDefault="00CE539A" w:rsidP="00980996">
            <w:pPr>
              <w:adjustRightInd w:val="0"/>
              <w:snapToGrid w:val="0"/>
            </w:pPr>
            <w:r>
              <w:rPr>
                <w:rFonts w:hint="eastAsia"/>
              </w:rPr>
              <w:t xml:space="preserve">　今から少し時間を取りますので、各班に分かれて検討してみてください。時間が来たら、各班の意見を発表してもらいます。</w:t>
            </w:r>
            <w:r w:rsidR="00D4783B">
              <w:rPr>
                <w:rFonts w:hint="eastAsia"/>
              </w:rPr>
              <w:t>それではスタート。</w:t>
            </w:r>
          </w:p>
          <w:p w:rsidR="00CE539A" w:rsidRPr="00D4783B" w:rsidRDefault="00CE539A" w:rsidP="00980996">
            <w:pPr>
              <w:adjustRightInd w:val="0"/>
              <w:snapToGrid w:val="0"/>
            </w:pPr>
          </w:p>
          <w:p w:rsidR="00CE539A" w:rsidRDefault="008C1E2F" w:rsidP="00980996">
            <w:pPr>
              <w:adjustRightInd w:val="0"/>
              <w:snapToGrid w:val="0"/>
            </w:pPr>
            <w:r>
              <w:rPr>
                <w:rFonts w:hint="eastAsia"/>
              </w:rPr>
              <w:t>【検討時間を設ける】</w:t>
            </w:r>
          </w:p>
          <w:p w:rsidR="00CE539A" w:rsidRDefault="00CE539A" w:rsidP="00980996">
            <w:pPr>
              <w:adjustRightInd w:val="0"/>
              <w:snapToGrid w:val="0"/>
            </w:pPr>
          </w:p>
          <w:p w:rsidR="00CE539A" w:rsidRDefault="00CE539A" w:rsidP="00980996">
            <w:pPr>
              <w:adjustRightInd w:val="0"/>
              <w:snapToGrid w:val="0"/>
            </w:pPr>
            <w:r>
              <w:rPr>
                <w:rFonts w:hint="eastAsia"/>
              </w:rPr>
              <w:t xml:space="preserve">　では、時間になったので１班から順番に発表してみてください。</w:t>
            </w:r>
          </w:p>
          <w:p w:rsidR="00D4783B" w:rsidRDefault="00D4783B" w:rsidP="00D4783B">
            <w:pPr>
              <w:adjustRightInd w:val="0"/>
              <w:snapToGrid w:val="0"/>
              <w:ind w:left="210" w:hangingChars="100" w:hanging="210"/>
            </w:pPr>
            <w:r>
              <w:rPr>
                <w:rFonts w:hint="eastAsia"/>
              </w:rPr>
              <w:t>※　発表内容により適切なアドバイス（ワークシートの導入の仕方を参照。）を行い、各クラス単位でまずある程度考えさせる。</w:t>
            </w:r>
          </w:p>
          <w:p w:rsidR="00D4783B" w:rsidRDefault="00D4783B" w:rsidP="00D4783B">
            <w:pPr>
              <w:adjustRightInd w:val="0"/>
              <w:snapToGrid w:val="0"/>
              <w:ind w:left="210" w:hangingChars="100" w:hanging="210"/>
            </w:pPr>
            <w:r>
              <w:rPr>
                <w:rFonts w:hint="eastAsia"/>
              </w:rPr>
              <w:t>※　各班の出揃ったところで、最終的にクラスの意見として発表する金額を多数決で決定する。</w:t>
            </w:r>
          </w:p>
          <w:p w:rsidR="00410417" w:rsidRPr="00CE539A" w:rsidRDefault="00410417" w:rsidP="00D4783B">
            <w:pPr>
              <w:adjustRightInd w:val="0"/>
              <w:snapToGrid w:val="0"/>
              <w:ind w:left="210" w:hangingChars="100" w:hanging="210"/>
            </w:pPr>
          </w:p>
        </w:tc>
        <w:tc>
          <w:tcPr>
            <w:tcW w:w="2262" w:type="dxa"/>
            <w:tcBorders>
              <w:bottom w:val="double" w:sz="4" w:space="0" w:color="auto"/>
            </w:tcBorders>
          </w:tcPr>
          <w:p w:rsidR="00980996" w:rsidRDefault="00980996"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p>
          <w:p w:rsidR="00CE539A" w:rsidRDefault="00CE539A" w:rsidP="00E04EC4">
            <w:pPr>
              <w:adjustRightInd w:val="0"/>
              <w:snapToGrid w:val="0"/>
            </w:pPr>
            <w:r>
              <w:rPr>
                <w:rFonts w:hint="eastAsia"/>
              </w:rPr>
              <w:t>５～６分間、検討させる。</w:t>
            </w:r>
          </w:p>
          <w:p w:rsidR="008C1E2F" w:rsidRDefault="008C1E2F" w:rsidP="00E04EC4">
            <w:pPr>
              <w:adjustRightInd w:val="0"/>
              <w:snapToGrid w:val="0"/>
            </w:pPr>
          </w:p>
          <w:p w:rsidR="008C1E2F" w:rsidRDefault="008C1E2F" w:rsidP="00E04EC4">
            <w:pPr>
              <w:adjustRightInd w:val="0"/>
              <w:snapToGrid w:val="0"/>
            </w:pPr>
            <w:r>
              <w:rPr>
                <w:rFonts w:hint="eastAsia"/>
              </w:rPr>
              <w:t>（各班に少しずつ顔を出し、少しアドバイスをしていく）</w:t>
            </w:r>
          </w:p>
          <w:p w:rsidR="00D4783B" w:rsidRDefault="00D4783B" w:rsidP="00E04EC4">
            <w:pPr>
              <w:adjustRightInd w:val="0"/>
              <w:snapToGrid w:val="0"/>
            </w:pPr>
          </w:p>
          <w:p w:rsidR="00D4783B" w:rsidRDefault="00D4783B" w:rsidP="00E04EC4">
            <w:pPr>
              <w:adjustRightInd w:val="0"/>
              <w:snapToGrid w:val="0"/>
            </w:pPr>
            <w:r>
              <w:rPr>
                <w:rFonts w:hint="eastAsia"/>
              </w:rPr>
              <w:t>発表内容をホワイトボードに転記する。</w:t>
            </w:r>
          </w:p>
        </w:tc>
      </w:tr>
      <w:tr w:rsidR="00D4783B" w:rsidTr="00D4783B">
        <w:tc>
          <w:tcPr>
            <w:tcW w:w="1413" w:type="dxa"/>
            <w:tcBorders>
              <w:top w:val="double" w:sz="4" w:space="0" w:color="auto"/>
            </w:tcBorders>
          </w:tcPr>
          <w:p w:rsidR="00D4783B" w:rsidRDefault="00D4783B" w:rsidP="00E04EC4">
            <w:pPr>
              <w:adjustRightInd w:val="0"/>
              <w:snapToGrid w:val="0"/>
            </w:pPr>
            <w:r>
              <w:rPr>
                <w:rFonts w:hint="eastAsia"/>
              </w:rPr>
              <w:t>グループワークのまとめ</w:t>
            </w:r>
          </w:p>
          <w:p w:rsidR="00D4783B" w:rsidRDefault="00D4783B" w:rsidP="00E04EC4">
            <w:pPr>
              <w:adjustRightInd w:val="0"/>
              <w:snapToGrid w:val="0"/>
            </w:pPr>
          </w:p>
          <w:p w:rsidR="001B6DD1" w:rsidRDefault="001B6DD1" w:rsidP="00E04EC4">
            <w:pPr>
              <w:adjustRightInd w:val="0"/>
              <w:snapToGrid w:val="0"/>
            </w:pPr>
            <w:r>
              <w:rPr>
                <w:rFonts w:hint="eastAsia"/>
              </w:rPr>
              <w:t>（3：00）</w:t>
            </w:r>
          </w:p>
          <w:p w:rsidR="007555AC" w:rsidRDefault="007555AC" w:rsidP="00E04EC4">
            <w:pPr>
              <w:adjustRightInd w:val="0"/>
              <w:snapToGrid w:val="0"/>
            </w:pPr>
          </w:p>
          <w:p w:rsidR="007555AC" w:rsidRDefault="007555AC" w:rsidP="00E04EC4">
            <w:pPr>
              <w:adjustRightInd w:val="0"/>
              <w:snapToGrid w:val="0"/>
            </w:pPr>
            <w:r>
              <w:rPr>
                <w:rFonts w:hint="eastAsia"/>
              </w:rPr>
              <w:t>累計時間</w:t>
            </w:r>
          </w:p>
          <w:p w:rsidR="007555AC" w:rsidRDefault="007555AC" w:rsidP="00E04EC4">
            <w:pPr>
              <w:adjustRightInd w:val="0"/>
              <w:snapToGrid w:val="0"/>
            </w:pPr>
            <w:r>
              <w:rPr>
                <w:rFonts w:hint="eastAsia"/>
              </w:rPr>
              <w:t>（30:12）</w:t>
            </w:r>
          </w:p>
        </w:tc>
        <w:tc>
          <w:tcPr>
            <w:tcW w:w="5953" w:type="dxa"/>
            <w:tcBorders>
              <w:top w:val="double" w:sz="4" w:space="0" w:color="auto"/>
            </w:tcBorders>
          </w:tcPr>
          <w:p w:rsidR="00A84EB9" w:rsidRDefault="00A84EB9" w:rsidP="00CE539A">
            <w:pPr>
              <w:adjustRightInd w:val="0"/>
              <w:snapToGrid w:val="0"/>
            </w:pPr>
            <w:r>
              <w:rPr>
                <w:rFonts w:hint="eastAsia"/>
              </w:rPr>
              <w:t xml:space="preserve">　みなさん、考えた結果、どうでしたか。公平な税金の負担方法が分かりましたか。</w:t>
            </w:r>
          </w:p>
          <w:p w:rsidR="001B6DD1" w:rsidRDefault="001B6DD1" w:rsidP="00CE539A">
            <w:pPr>
              <w:adjustRightInd w:val="0"/>
              <w:snapToGrid w:val="0"/>
            </w:pPr>
          </w:p>
          <w:p w:rsidR="001B6DD1" w:rsidRDefault="001B6DD1" w:rsidP="00CE539A">
            <w:pPr>
              <w:adjustRightInd w:val="0"/>
              <w:snapToGrid w:val="0"/>
            </w:pPr>
            <w:r>
              <w:rPr>
                <w:rFonts w:hint="eastAsia"/>
              </w:rPr>
              <w:t>【各クラスの総評を行う】</w:t>
            </w:r>
          </w:p>
          <w:p w:rsidR="001B6DD1" w:rsidRDefault="001B6DD1" w:rsidP="00CE539A">
            <w:pPr>
              <w:adjustRightInd w:val="0"/>
              <w:snapToGrid w:val="0"/>
            </w:pPr>
          </w:p>
          <w:p w:rsidR="005B7815" w:rsidRDefault="005B7815" w:rsidP="00CE539A">
            <w:pPr>
              <w:adjustRightInd w:val="0"/>
              <w:snapToGrid w:val="0"/>
            </w:pPr>
          </w:p>
          <w:p w:rsidR="00A84EB9" w:rsidRDefault="00A84EB9" w:rsidP="00CE539A">
            <w:pPr>
              <w:adjustRightInd w:val="0"/>
              <w:snapToGrid w:val="0"/>
            </w:pPr>
            <w:r>
              <w:rPr>
                <w:rFonts w:hint="eastAsia"/>
              </w:rPr>
              <w:t xml:space="preserve">　このプリントは仮定なので、「コレが正解」というものはありません。しかし、</w:t>
            </w:r>
            <w:r w:rsidR="0081628D">
              <w:rPr>
                <w:rFonts w:hint="eastAsia"/>
              </w:rPr>
              <w:t>現実</w:t>
            </w:r>
            <w:r w:rsidR="001B6DD1">
              <w:rPr>
                <w:rFonts w:hint="eastAsia"/>
              </w:rPr>
              <w:t>に</w:t>
            </w:r>
            <w:r w:rsidR="0081628D">
              <w:rPr>
                <w:rFonts w:hint="eastAsia"/>
              </w:rPr>
              <w:t>、</w:t>
            </w:r>
            <w:r>
              <w:rPr>
                <w:rFonts w:hint="eastAsia"/>
              </w:rPr>
              <w:t>国会などで議論されている歳出、いわゆる税金の使い道にも「コレが正解」というものは、実はないのです。</w:t>
            </w:r>
          </w:p>
          <w:p w:rsidR="00A84EB9" w:rsidRDefault="00A84EB9" w:rsidP="00CE539A">
            <w:pPr>
              <w:adjustRightInd w:val="0"/>
              <w:snapToGrid w:val="0"/>
            </w:pPr>
            <w:r>
              <w:rPr>
                <w:rFonts w:hint="eastAsia"/>
              </w:rPr>
              <w:t xml:space="preserve">　なぜならば、例えば地震などの震災が起こった場合は、当然復興のために支出するお金が増えますし、防衛などの支出も今議論されていますよね。年によって、国の状況なども変わってくるので、一概に「コレが正解」といえる税金の使い道、歳出の</w:t>
            </w:r>
            <w:r w:rsidR="00571731">
              <w:rPr>
                <w:rFonts w:hint="eastAsia"/>
              </w:rPr>
              <w:t>内訳は変わってくるものなの</w:t>
            </w:r>
            <w:r>
              <w:rPr>
                <w:rFonts w:hint="eastAsia"/>
              </w:rPr>
              <w:t>です。</w:t>
            </w:r>
          </w:p>
          <w:p w:rsidR="0081628D" w:rsidRDefault="001B6DD1" w:rsidP="00CE539A">
            <w:pPr>
              <w:adjustRightInd w:val="0"/>
              <w:snapToGrid w:val="0"/>
            </w:pPr>
            <w:r>
              <w:rPr>
                <w:rFonts w:hint="eastAsia"/>
              </w:rPr>
              <w:t xml:space="preserve">　今みなさんに検討してもらった税金の負担方法や財源の確保などについても、様々な議論が交わされているのも事実です。</w:t>
            </w:r>
          </w:p>
          <w:p w:rsidR="005B7815" w:rsidRDefault="005B7815" w:rsidP="00CE539A">
            <w:pPr>
              <w:adjustRightInd w:val="0"/>
              <w:snapToGrid w:val="0"/>
            </w:pPr>
            <w:r>
              <w:rPr>
                <w:rFonts w:hint="eastAsia"/>
              </w:rPr>
              <w:t xml:space="preserve">　また、単に「公平」と言っても、「皆が均等に負担する」方法や「収入の多い人が多く負担する」方法など、「公平な負担」にもいろいろな考え方があります。</w:t>
            </w:r>
          </w:p>
          <w:p w:rsidR="001B6DD1" w:rsidRDefault="001B6DD1" w:rsidP="001B6DD1">
            <w:pPr>
              <w:adjustRightInd w:val="0"/>
              <w:snapToGrid w:val="0"/>
            </w:pPr>
            <w:r>
              <w:rPr>
                <w:rFonts w:hint="eastAsia"/>
              </w:rPr>
              <w:t xml:space="preserve">　</w:t>
            </w:r>
            <w:r w:rsidR="005B7815">
              <w:rPr>
                <w:rFonts w:hint="eastAsia"/>
              </w:rPr>
              <w:t>「皆が均等に負担する」方法は、</w:t>
            </w:r>
            <w:r>
              <w:rPr>
                <w:rFonts w:hint="eastAsia"/>
              </w:rPr>
              <w:t>みなさんに分かりやすくいうと消費税率がそうですね。</w:t>
            </w:r>
          </w:p>
          <w:p w:rsidR="00410417" w:rsidRDefault="00410417" w:rsidP="001B6DD1">
            <w:pPr>
              <w:adjustRightInd w:val="0"/>
              <w:snapToGrid w:val="0"/>
            </w:pPr>
          </w:p>
          <w:p w:rsidR="00410417" w:rsidRDefault="00410417" w:rsidP="001B6DD1">
            <w:pPr>
              <w:adjustRightInd w:val="0"/>
              <w:snapToGrid w:val="0"/>
            </w:pPr>
          </w:p>
        </w:tc>
        <w:tc>
          <w:tcPr>
            <w:tcW w:w="2262" w:type="dxa"/>
            <w:tcBorders>
              <w:top w:val="double" w:sz="4" w:space="0" w:color="auto"/>
            </w:tcBorders>
          </w:tcPr>
          <w:p w:rsidR="00D4783B" w:rsidRDefault="00A84EB9" w:rsidP="00E04EC4">
            <w:pPr>
              <w:adjustRightInd w:val="0"/>
              <w:snapToGrid w:val="0"/>
            </w:pPr>
            <w:r>
              <w:rPr>
                <w:rFonts w:hint="eastAsia"/>
              </w:rPr>
              <w:t>各クラスのホワイトボードを全員の見える位置に移動</w:t>
            </w:r>
          </w:p>
        </w:tc>
      </w:tr>
      <w:tr w:rsidR="00D4783B" w:rsidTr="00E04EC4">
        <w:tc>
          <w:tcPr>
            <w:tcW w:w="1413" w:type="dxa"/>
          </w:tcPr>
          <w:p w:rsidR="00D4783B" w:rsidRDefault="001B6DD1" w:rsidP="00E04EC4">
            <w:pPr>
              <w:adjustRightInd w:val="0"/>
              <w:snapToGrid w:val="0"/>
            </w:pPr>
            <w:r>
              <w:rPr>
                <w:rFonts w:hint="eastAsia"/>
              </w:rPr>
              <w:lastRenderedPageBreak/>
              <w:t>消費税率の国際比較</w:t>
            </w:r>
          </w:p>
          <w:p w:rsidR="00126CA3" w:rsidRDefault="00126CA3" w:rsidP="00E04EC4">
            <w:pPr>
              <w:adjustRightInd w:val="0"/>
              <w:snapToGrid w:val="0"/>
            </w:pPr>
          </w:p>
          <w:p w:rsidR="00126CA3" w:rsidRDefault="00126CA3" w:rsidP="00E04EC4">
            <w:pPr>
              <w:adjustRightInd w:val="0"/>
              <w:snapToGrid w:val="0"/>
            </w:pPr>
            <w:r>
              <w:rPr>
                <w:rFonts w:hint="eastAsia"/>
              </w:rPr>
              <w:t>（2:29）</w:t>
            </w:r>
          </w:p>
          <w:p w:rsidR="007555AC" w:rsidRDefault="007555AC" w:rsidP="00E04EC4">
            <w:pPr>
              <w:adjustRightInd w:val="0"/>
              <w:snapToGrid w:val="0"/>
            </w:pPr>
          </w:p>
          <w:p w:rsidR="007555AC" w:rsidRDefault="007555AC" w:rsidP="00E04EC4">
            <w:pPr>
              <w:adjustRightInd w:val="0"/>
              <w:snapToGrid w:val="0"/>
            </w:pPr>
            <w:r>
              <w:rPr>
                <w:rFonts w:hint="eastAsia"/>
              </w:rPr>
              <w:t>累計時間</w:t>
            </w:r>
          </w:p>
          <w:p w:rsidR="007555AC" w:rsidRDefault="007555AC" w:rsidP="00E04EC4">
            <w:pPr>
              <w:adjustRightInd w:val="0"/>
              <w:snapToGrid w:val="0"/>
            </w:pPr>
            <w:r>
              <w:rPr>
                <w:rFonts w:hint="eastAsia"/>
              </w:rPr>
              <w:t>(32:41)</w:t>
            </w:r>
          </w:p>
        </w:tc>
        <w:tc>
          <w:tcPr>
            <w:tcW w:w="5953" w:type="dxa"/>
          </w:tcPr>
          <w:p w:rsidR="001B6DD1" w:rsidRPr="001B6DD1" w:rsidRDefault="001B6DD1" w:rsidP="001B6DD1">
            <w:pPr>
              <w:adjustRightInd w:val="0"/>
              <w:snapToGrid w:val="0"/>
            </w:pPr>
            <w:r>
              <w:rPr>
                <w:rFonts w:hint="eastAsia"/>
              </w:rPr>
              <w:t xml:space="preserve">　</w:t>
            </w:r>
            <w:r w:rsidRPr="001B6DD1">
              <w:rPr>
                <w:rFonts w:hint="eastAsia"/>
              </w:rPr>
              <w:t>消費税は平成元年４月に導入され、その当時の税率は３％でしたが、その後引き上げられ、平成９年４月からは５％になり、平成26年４月からは８％になりました。</w:t>
            </w:r>
          </w:p>
          <w:p w:rsidR="001B6DD1" w:rsidRDefault="001B6DD1" w:rsidP="001B6DD1">
            <w:pPr>
              <w:adjustRightInd w:val="0"/>
              <w:snapToGrid w:val="0"/>
            </w:pPr>
            <w:r w:rsidRPr="001B6DD1">
              <w:rPr>
                <w:rFonts w:hint="eastAsia"/>
              </w:rPr>
              <w:t xml:space="preserve">　それではここで、世界の消費税を見てみましょう。　</w:t>
            </w:r>
          </w:p>
          <w:p w:rsidR="00410417" w:rsidRPr="001B6DD1" w:rsidRDefault="00410417" w:rsidP="001B6DD1">
            <w:pPr>
              <w:adjustRightInd w:val="0"/>
              <w:snapToGrid w:val="0"/>
            </w:pPr>
          </w:p>
          <w:p w:rsidR="001B6DD1" w:rsidRDefault="001B6DD1" w:rsidP="001B6DD1">
            <w:pPr>
              <w:adjustRightInd w:val="0"/>
              <w:snapToGrid w:val="0"/>
            </w:pPr>
            <w:r>
              <w:rPr>
                <w:rFonts w:hint="eastAsia"/>
              </w:rPr>
              <w:t>「私たちの生活と税」に戻ります。８ページを開いてください。</w:t>
            </w:r>
          </w:p>
          <w:p w:rsidR="001B6DD1" w:rsidRPr="001B6DD1" w:rsidRDefault="001B6DD1" w:rsidP="001B6DD1">
            <w:pPr>
              <w:adjustRightInd w:val="0"/>
              <w:snapToGrid w:val="0"/>
            </w:pPr>
            <w:r>
              <w:rPr>
                <w:rFonts w:hint="eastAsia"/>
              </w:rPr>
              <w:t xml:space="preserve">　</w:t>
            </w:r>
            <w:r w:rsidR="00874029">
              <w:rPr>
                <w:rFonts w:hint="eastAsia"/>
              </w:rPr>
              <w:t>各国の令和2</w:t>
            </w:r>
            <w:r w:rsidRPr="001B6DD1">
              <w:rPr>
                <w:rFonts w:hint="eastAsia"/>
              </w:rPr>
              <w:t>年1月時点での税率です。</w:t>
            </w:r>
          </w:p>
          <w:p w:rsidR="001B6DD1" w:rsidRDefault="00874029" w:rsidP="001B6DD1">
            <w:pPr>
              <w:adjustRightInd w:val="0"/>
              <w:snapToGrid w:val="0"/>
            </w:pPr>
            <w:r>
              <w:rPr>
                <w:rFonts w:hint="eastAsia"/>
              </w:rPr>
              <w:t xml:space="preserve">　日本の消費税は、令和元年10月から８％から10</w:t>
            </w:r>
            <w:r w:rsidR="001B6DD1" w:rsidRPr="001B6DD1">
              <w:rPr>
                <w:rFonts w:hint="eastAsia"/>
              </w:rPr>
              <w:t>％に上がり、世界の主要国の中で税率が一番低い国ではなくなりましたが、他の主要国と比較しても税率が高いわけではありません。</w:t>
            </w:r>
          </w:p>
          <w:p w:rsidR="00410417" w:rsidRPr="001B6DD1" w:rsidRDefault="00410417" w:rsidP="001B6DD1">
            <w:pPr>
              <w:adjustRightInd w:val="0"/>
              <w:snapToGrid w:val="0"/>
            </w:pPr>
          </w:p>
          <w:p w:rsidR="001B6DD1" w:rsidRDefault="001B6DD1" w:rsidP="001B6DD1">
            <w:pPr>
              <w:adjustRightInd w:val="0"/>
              <w:snapToGrid w:val="0"/>
            </w:pPr>
            <w:r>
              <w:rPr>
                <w:rFonts w:hint="eastAsia"/>
              </w:rPr>
              <w:t xml:space="preserve">　</w:t>
            </w:r>
            <w:r w:rsidR="00874029">
              <w:rPr>
                <w:rFonts w:hint="eastAsia"/>
              </w:rPr>
              <w:t>令和２</w:t>
            </w:r>
            <w:r w:rsidRPr="001B6DD1">
              <w:rPr>
                <w:rFonts w:hint="eastAsia"/>
              </w:rPr>
              <w:t>年１月現在、消費税率が一番高い国はハンガリーで27％。次いでスウェーデン・ノルウェー・アイスランドと続き、これらの国の消費税率は24</w:t>
            </w:r>
            <w:r w:rsidR="00874029">
              <w:rPr>
                <w:rFonts w:hint="eastAsia"/>
              </w:rPr>
              <w:t>％以上で日本の２．５</w:t>
            </w:r>
            <w:r w:rsidRPr="001B6DD1">
              <w:rPr>
                <w:rFonts w:hint="eastAsia"/>
              </w:rPr>
              <w:t>倍以上となっています。（それらの国の中には消費税率が高い理由の一つとして、医療費や年金、教育などをすべて税金で負担し、お金がかからないようにしている国が多いです。）</w:t>
            </w:r>
          </w:p>
          <w:p w:rsidR="00410417" w:rsidRPr="001B6DD1" w:rsidRDefault="00410417" w:rsidP="001B6DD1">
            <w:pPr>
              <w:adjustRightInd w:val="0"/>
              <w:snapToGrid w:val="0"/>
            </w:pPr>
          </w:p>
          <w:p w:rsidR="001B6DD1" w:rsidRPr="001B6DD1" w:rsidRDefault="001B6DD1" w:rsidP="001B6DD1">
            <w:pPr>
              <w:adjustRightInd w:val="0"/>
              <w:snapToGrid w:val="0"/>
            </w:pPr>
            <w:r w:rsidRPr="001B6DD1">
              <w:rPr>
                <w:rFonts w:hint="eastAsia"/>
              </w:rPr>
              <w:t xml:space="preserve">  また、フランスの消費税率は、20</w:t>
            </w:r>
            <w:r>
              <w:rPr>
                <w:rFonts w:hint="eastAsia"/>
              </w:rPr>
              <w:t>％となっていますが、</w:t>
            </w:r>
            <w:r w:rsidRPr="001B6DD1">
              <w:rPr>
                <w:rFonts w:hint="eastAsia"/>
              </w:rPr>
              <w:t>宿泊や外食サービスは10％、本や食料品は5.5％、新聞や医薬品は2.1％と複数の税率が設けられています。本や医薬品だけで比べると日本の税率よりも低くなっていますね。</w:t>
            </w:r>
          </w:p>
          <w:p w:rsidR="001B6DD1" w:rsidRDefault="001B6DD1" w:rsidP="001B6DD1">
            <w:pPr>
              <w:adjustRightInd w:val="0"/>
              <w:snapToGrid w:val="0"/>
            </w:pPr>
            <w:r w:rsidRPr="001B6DD1">
              <w:rPr>
                <w:rFonts w:hint="eastAsia"/>
              </w:rPr>
              <w:t xml:space="preserve">　このように条件に応じて標準の税率よりも低い税率を適用することを軽減税率といいます。他にもドイツや、イギリス、スウェーデン等でも軽減税率が設けられています。</w:t>
            </w:r>
          </w:p>
          <w:p w:rsidR="00410417" w:rsidRPr="001B6DD1" w:rsidRDefault="00410417" w:rsidP="001B6DD1">
            <w:pPr>
              <w:adjustRightInd w:val="0"/>
              <w:snapToGrid w:val="0"/>
            </w:pPr>
          </w:p>
          <w:p w:rsidR="001B6DD1" w:rsidRPr="001B6DD1" w:rsidRDefault="001B6DD1" w:rsidP="001B6DD1">
            <w:pPr>
              <w:adjustRightInd w:val="0"/>
              <w:snapToGrid w:val="0"/>
            </w:pPr>
            <w:r w:rsidRPr="001B6DD1">
              <w:rPr>
                <w:rFonts w:hint="eastAsia"/>
              </w:rPr>
              <w:t xml:space="preserve">　みなさんも、今後の消費税のあり方について、どのような方法がよいと思うか考えてみてください。</w:t>
            </w:r>
          </w:p>
          <w:p w:rsidR="001B6DD1" w:rsidRPr="001B6DD1" w:rsidRDefault="001B6DD1" w:rsidP="001B6DD1">
            <w:pPr>
              <w:adjustRightInd w:val="0"/>
              <w:snapToGrid w:val="0"/>
            </w:pPr>
            <w:r w:rsidRPr="001B6DD1">
              <w:rPr>
                <w:rFonts w:hint="eastAsia"/>
              </w:rPr>
              <w:t xml:space="preserve">　また、今回は、財源確保の例として消費税率の引上げを説明しましたが、財源確保には、いろいろな方法があります。</w:t>
            </w:r>
          </w:p>
          <w:p w:rsidR="001B6DD1" w:rsidRDefault="001B6DD1" w:rsidP="001B6DD1">
            <w:pPr>
              <w:adjustRightInd w:val="0"/>
              <w:snapToGrid w:val="0"/>
            </w:pPr>
            <w:r w:rsidRPr="001B6DD1">
              <w:rPr>
                <w:rFonts w:hint="eastAsia"/>
              </w:rPr>
              <w:t xml:space="preserve">　これからの社会で活躍する皆さんが、自ら考え</w:t>
            </w:r>
            <w:r>
              <w:rPr>
                <w:rFonts w:hint="eastAsia"/>
              </w:rPr>
              <w:t>、若い世代の意思をしっかりと政治に反映させて欲しいと思います。</w:t>
            </w:r>
          </w:p>
          <w:p w:rsidR="00410417" w:rsidRDefault="00410417" w:rsidP="001B6DD1">
            <w:pPr>
              <w:adjustRightInd w:val="0"/>
              <w:snapToGrid w:val="0"/>
            </w:pPr>
          </w:p>
        </w:tc>
        <w:tc>
          <w:tcPr>
            <w:tcW w:w="2262" w:type="dxa"/>
          </w:tcPr>
          <w:p w:rsidR="001B6DD1" w:rsidRDefault="001B6DD1" w:rsidP="00E04EC4">
            <w:pPr>
              <w:adjustRightInd w:val="0"/>
              <w:snapToGrid w:val="0"/>
            </w:pPr>
          </w:p>
          <w:p w:rsidR="001B6DD1" w:rsidRDefault="001B6DD1" w:rsidP="00E04EC4">
            <w:pPr>
              <w:adjustRightInd w:val="0"/>
              <w:snapToGrid w:val="0"/>
            </w:pPr>
          </w:p>
          <w:p w:rsidR="001B6DD1" w:rsidRDefault="001B6DD1" w:rsidP="00E04EC4">
            <w:pPr>
              <w:adjustRightInd w:val="0"/>
              <w:snapToGrid w:val="0"/>
            </w:pPr>
          </w:p>
          <w:p w:rsidR="00410417" w:rsidRDefault="00410417" w:rsidP="00E04EC4">
            <w:pPr>
              <w:adjustRightInd w:val="0"/>
              <w:snapToGrid w:val="0"/>
            </w:pPr>
          </w:p>
          <w:p w:rsidR="001B6DD1" w:rsidRDefault="001B6DD1" w:rsidP="00E04EC4">
            <w:pPr>
              <w:adjustRightInd w:val="0"/>
              <w:snapToGrid w:val="0"/>
            </w:pPr>
          </w:p>
          <w:p w:rsidR="00D4783B" w:rsidRDefault="001B6DD1" w:rsidP="00E04EC4">
            <w:pPr>
              <w:adjustRightInd w:val="0"/>
              <w:snapToGrid w:val="0"/>
            </w:pPr>
            <w:r>
              <w:rPr>
                <w:rFonts w:hint="eastAsia"/>
              </w:rPr>
              <w:t>副教材８ページ</w:t>
            </w:r>
          </w:p>
        </w:tc>
      </w:tr>
      <w:tr w:rsidR="001B6DD1" w:rsidTr="00E04EC4">
        <w:tc>
          <w:tcPr>
            <w:tcW w:w="1413" w:type="dxa"/>
          </w:tcPr>
          <w:p w:rsidR="001B6DD1" w:rsidRDefault="001B6DD1" w:rsidP="00E04EC4">
            <w:pPr>
              <w:adjustRightInd w:val="0"/>
              <w:snapToGrid w:val="0"/>
            </w:pPr>
            <w:r>
              <w:rPr>
                <w:rFonts w:hint="eastAsia"/>
              </w:rPr>
              <w:t>累進課税制度</w:t>
            </w:r>
          </w:p>
          <w:p w:rsidR="00126CA3" w:rsidRDefault="00126CA3" w:rsidP="00E04EC4">
            <w:pPr>
              <w:adjustRightInd w:val="0"/>
              <w:snapToGrid w:val="0"/>
            </w:pPr>
          </w:p>
          <w:p w:rsidR="00126CA3" w:rsidRDefault="00126CA3" w:rsidP="00E04EC4">
            <w:pPr>
              <w:adjustRightInd w:val="0"/>
              <w:snapToGrid w:val="0"/>
            </w:pPr>
            <w:r>
              <w:rPr>
                <w:rFonts w:hint="eastAsia"/>
              </w:rPr>
              <w:t>（0:50）</w:t>
            </w:r>
          </w:p>
          <w:p w:rsidR="007555AC" w:rsidRDefault="007555AC" w:rsidP="00E04EC4">
            <w:pPr>
              <w:adjustRightInd w:val="0"/>
              <w:snapToGrid w:val="0"/>
            </w:pPr>
          </w:p>
          <w:p w:rsidR="007555AC" w:rsidRDefault="007555AC" w:rsidP="00E04EC4">
            <w:pPr>
              <w:adjustRightInd w:val="0"/>
              <w:snapToGrid w:val="0"/>
            </w:pPr>
            <w:r>
              <w:rPr>
                <w:rFonts w:hint="eastAsia"/>
              </w:rPr>
              <w:t>累計時間</w:t>
            </w:r>
          </w:p>
          <w:p w:rsidR="007555AC" w:rsidRDefault="007555AC" w:rsidP="00E04EC4">
            <w:pPr>
              <w:adjustRightInd w:val="0"/>
              <w:snapToGrid w:val="0"/>
            </w:pPr>
            <w:r>
              <w:rPr>
                <w:rFonts w:hint="eastAsia"/>
              </w:rPr>
              <w:t>（33:31）</w:t>
            </w:r>
          </w:p>
        </w:tc>
        <w:tc>
          <w:tcPr>
            <w:tcW w:w="5953" w:type="dxa"/>
          </w:tcPr>
          <w:p w:rsidR="001B6DD1" w:rsidRPr="001B6DD1" w:rsidRDefault="001B6DD1" w:rsidP="00126CA3">
            <w:pPr>
              <w:adjustRightInd w:val="0"/>
              <w:snapToGrid w:val="0"/>
              <w:ind w:firstLineChars="100" w:firstLine="210"/>
            </w:pPr>
            <w:r w:rsidRPr="001B6DD1">
              <w:rPr>
                <w:rFonts w:hint="eastAsia"/>
              </w:rPr>
              <w:t>次に所得税の税率について説明します。</w:t>
            </w:r>
            <w:r w:rsidR="00126CA3">
              <w:rPr>
                <w:rFonts w:hint="eastAsia"/>
              </w:rPr>
              <w:t>所得税とは、働いて得たお金の一部から納める税金のことですが、</w:t>
            </w:r>
            <w:r w:rsidRPr="001B6DD1">
              <w:rPr>
                <w:rFonts w:hint="eastAsia"/>
              </w:rPr>
              <w:t>所得税は消費税のように税率が一律では</w:t>
            </w:r>
            <w:r w:rsidR="00126CA3">
              <w:rPr>
                <w:rFonts w:hint="eastAsia"/>
              </w:rPr>
              <w:t>あり</w:t>
            </w:r>
            <w:r w:rsidRPr="001B6DD1">
              <w:rPr>
                <w:rFonts w:hint="eastAsia"/>
              </w:rPr>
              <w:t>ません。</w:t>
            </w:r>
          </w:p>
          <w:p w:rsidR="001B6DD1" w:rsidRPr="001B6DD1" w:rsidRDefault="001B6DD1" w:rsidP="001B6DD1">
            <w:pPr>
              <w:adjustRightInd w:val="0"/>
              <w:snapToGrid w:val="0"/>
            </w:pPr>
            <w:r w:rsidRPr="001B6DD1">
              <w:rPr>
                <w:rFonts w:hint="eastAsia"/>
              </w:rPr>
              <w:t xml:space="preserve">　所得税は所得金額</w:t>
            </w:r>
            <w:r w:rsidR="00126CA3">
              <w:rPr>
                <w:rFonts w:hint="eastAsia"/>
              </w:rPr>
              <w:t>（いわゆる収入金額）</w:t>
            </w:r>
            <w:r w:rsidRPr="001B6DD1">
              <w:rPr>
                <w:rFonts w:hint="eastAsia"/>
              </w:rPr>
              <w:t>に応じ、段階的に税率が高くなる仕組になっています。</w:t>
            </w:r>
          </w:p>
          <w:p w:rsidR="001B6DD1" w:rsidRPr="001B6DD1" w:rsidRDefault="001B6DD1" w:rsidP="00126CA3">
            <w:pPr>
              <w:adjustRightInd w:val="0"/>
              <w:snapToGrid w:val="0"/>
              <w:ind w:firstLineChars="100" w:firstLine="210"/>
            </w:pPr>
            <w:r w:rsidRPr="001B6DD1">
              <w:rPr>
                <w:rFonts w:hint="eastAsia"/>
              </w:rPr>
              <w:t>このような税率の仕組みを「累進課税制度」といいます。</w:t>
            </w:r>
          </w:p>
          <w:p w:rsidR="001B6DD1" w:rsidRDefault="001B6DD1" w:rsidP="001B6DD1">
            <w:pPr>
              <w:adjustRightInd w:val="0"/>
              <w:snapToGrid w:val="0"/>
            </w:pPr>
            <w:r w:rsidRPr="001B6DD1">
              <w:rPr>
                <w:rFonts w:hint="eastAsia"/>
              </w:rPr>
              <w:t xml:space="preserve">　この制度は、税負担の公平化を図るために設けられています。所得税は所得が多い人ほどたくさん納め</w:t>
            </w:r>
            <w:r w:rsidR="00126CA3">
              <w:rPr>
                <w:rFonts w:hint="eastAsia"/>
              </w:rPr>
              <w:t>る</w:t>
            </w:r>
            <w:r w:rsidRPr="001B6DD1">
              <w:rPr>
                <w:rFonts w:hint="eastAsia"/>
              </w:rPr>
              <w:t>仕組みになっています。</w:t>
            </w:r>
          </w:p>
          <w:p w:rsidR="00410417" w:rsidRPr="001B6DD1" w:rsidRDefault="00410417" w:rsidP="001B6DD1">
            <w:pPr>
              <w:adjustRightInd w:val="0"/>
              <w:snapToGrid w:val="0"/>
            </w:pPr>
          </w:p>
          <w:p w:rsidR="001B6DD1" w:rsidRDefault="00126CA3" w:rsidP="001B6DD1">
            <w:pPr>
              <w:adjustRightInd w:val="0"/>
              <w:snapToGrid w:val="0"/>
            </w:pPr>
            <w:r>
              <w:rPr>
                <w:rFonts w:hint="eastAsia"/>
              </w:rPr>
              <w:t xml:space="preserve">　このように、税を負担する人やモノなどによって、様々な負担方法や財源の確保策があることも覚えておいてください。</w:t>
            </w:r>
          </w:p>
          <w:p w:rsidR="00410417" w:rsidRDefault="00410417" w:rsidP="001B6DD1">
            <w:pPr>
              <w:adjustRightInd w:val="0"/>
              <w:snapToGrid w:val="0"/>
            </w:pPr>
          </w:p>
          <w:p w:rsidR="00410417" w:rsidRDefault="00410417" w:rsidP="001B6DD1">
            <w:pPr>
              <w:adjustRightInd w:val="0"/>
              <w:snapToGrid w:val="0"/>
            </w:pPr>
          </w:p>
          <w:p w:rsidR="00410417" w:rsidRDefault="00410417" w:rsidP="001B6DD1">
            <w:pPr>
              <w:adjustRightInd w:val="0"/>
              <w:snapToGrid w:val="0"/>
            </w:pPr>
          </w:p>
        </w:tc>
        <w:tc>
          <w:tcPr>
            <w:tcW w:w="2262" w:type="dxa"/>
          </w:tcPr>
          <w:p w:rsidR="001B6DD1" w:rsidRDefault="001B6DD1" w:rsidP="00E04EC4">
            <w:pPr>
              <w:adjustRightInd w:val="0"/>
              <w:snapToGrid w:val="0"/>
            </w:pPr>
          </w:p>
        </w:tc>
      </w:tr>
      <w:tr w:rsidR="00E23083" w:rsidTr="00E04EC4">
        <w:tc>
          <w:tcPr>
            <w:tcW w:w="1413" w:type="dxa"/>
          </w:tcPr>
          <w:p w:rsidR="00E23083" w:rsidRDefault="00E23083" w:rsidP="00E04EC4">
            <w:pPr>
              <w:adjustRightInd w:val="0"/>
              <w:snapToGrid w:val="0"/>
            </w:pPr>
            <w:r>
              <w:rPr>
                <w:rFonts w:hint="eastAsia"/>
              </w:rPr>
              <w:lastRenderedPageBreak/>
              <w:t>主権者教育</w:t>
            </w:r>
          </w:p>
          <w:p w:rsidR="00E23083" w:rsidRDefault="00E23083" w:rsidP="00E04EC4">
            <w:pPr>
              <w:adjustRightInd w:val="0"/>
              <w:snapToGrid w:val="0"/>
            </w:pPr>
          </w:p>
          <w:p w:rsidR="00E23083" w:rsidRDefault="00E23083" w:rsidP="00E04EC4">
            <w:pPr>
              <w:adjustRightInd w:val="0"/>
              <w:snapToGrid w:val="0"/>
            </w:pPr>
            <w:r>
              <w:rPr>
                <w:rFonts w:hint="eastAsia"/>
              </w:rPr>
              <w:t>（1:33）</w:t>
            </w:r>
          </w:p>
          <w:p w:rsidR="007555AC" w:rsidRDefault="007555AC" w:rsidP="00E04EC4">
            <w:pPr>
              <w:adjustRightInd w:val="0"/>
              <w:snapToGrid w:val="0"/>
            </w:pPr>
          </w:p>
          <w:p w:rsidR="007555AC" w:rsidRDefault="007555AC" w:rsidP="00E04EC4">
            <w:pPr>
              <w:adjustRightInd w:val="0"/>
              <w:snapToGrid w:val="0"/>
            </w:pPr>
            <w:r>
              <w:rPr>
                <w:rFonts w:hint="eastAsia"/>
              </w:rPr>
              <w:t>累計時間</w:t>
            </w:r>
          </w:p>
          <w:p w:rsidR="007555AC" w:rsidRDefault="007555AC" w:rsidP="00E04EC4">
            <w:pPr>
              <w:adjustRightInd w:val="0"/>
              <w:snapToGrid w:val="0"/>
            </w:pPr>
            <w:r>
              <w:rPr>
                <w:rFonts w:hint="eastAsia"/>
              </w:rPr>
              <w:t>（</w:t>
            </w:r>
            <w:r w:rsidR="00AA462C">
              <w:rPr>
                <w:rFonts w:hint="eastAsia"/>
              </w:rPr>
              <w:t>35:04</w:t>
            </w:r>
            <w:r>
              <w:rPr>
                <w:rFonts w:hint="eastAsia"/>
              </w:rPr>
              <w:t>）</w:t>
            </w:r>
          </w:p>
        </w:tc>
        <w:tc>
          <w:tcPr>
            <w:tcW w:w="5953" w:type="dxa"/>
          </w:tcPr>
          <w:p w:rsidR="00E23083" w:rsidRPr="00E23083" w:rsidRDefault="00E23083" w:rsidP="00E23083">
            <w:pPr>
              <w:adjustRightInd w:val="0"/>
              <w:snapToGrid w:val="0"/>
              <w:ind w:firstLineChars="100" w:firstLine="210"/>
            </w:pPr>
            <w:r>
              <w:rPr>
                <w:rFonts w:hint="eastAsia"/>
              </w:rPr>
              <w:t>納められた税金は、</w:t>
            </w:r>
            <w:r w:rsidRPr="00E23083">
              <w:rPr>
                <w:rFonts w:hint="eastAsia"/>
              </w:rPr>
              <w:t>国民の代表である国会議員が国民のためにどう使ったらいいかを国会で話し合って決めます。</w:t>
            </w:r>
          </w:p>
          <w:p w:rsidR="00E23083" w:rsidRDefault="00E23083" w:rsidP="00E23083">
            <w:pPr>
              <w:adjustRightInd w:val="0"/>
              <w:snapToGrid w:val="0"/>
              <w:ind w:firstLineChars="100" w:firstLine="210"/>
            </w:pPr>
            <w:r>
              <w:rPr>
                <w:rFonts w:hint="eastAsia"/>
              </w:rPr>
              <w:t>国民が選挙でその代表を決め、内閣が予算案や法律案を国会に提出し、</w:t>
            </w:r>
            <w:r w:rsidRPr="00E23083">
              <w:rPr>
                <w:rFonts w:hint="eastAsia"/>
              </w:rPr>
              <w:t>国会の審議・議決を経て「誰の、何に、いつ、どのように、いくら」税金をかけるかなどの</w:t>
            </w:r>
            <w:r>
              <w:rPr>
                <w:rFonts w:hint="eastAsia"/>
              </w:rPr>
              <w:t>税に関する法律（税負担の方法）や、集めた税金の使い道を決定し、それに基づいて国民は納税をするのです。</w:t>
            </w:r>
          </w:p>
          <w:p w:rsidR="00410417" w:rsidRPr="00E23083" w:rsidRDefault="00410417" w:rsidP="00E23083">
            <w:pPr>
              <w:adjustRightInd w:val="0"/>
              <w:snapToGrid w:val="0"/>
              <w:ind w:firstLineChars="100" w:firstLine="210"/>
            </w:pPr>
          </w:p>
          <w:p w:rsidR="00E23083" w:rsidRPr="00E23083" w:rsidRDefault="00E23083" w:rsidP="00E23083">
            <w:pPr>
              <w:adjustRightInd w:val="0"/>
              <w:snapToGrid w:val="0"/>
              <w:ind w:firstLineChars="100" w:firstLine="210"/>
            </w:pPr>
            <w:r>
              <w:rPr>
                <w:rFonts w:hint="eastAsia"/>
              </w:rPr>
              <w:t>こうして納められた税金で</w:t>
            </w:r>
            <w:r w:rsidRPr="00E23083">
              <w:rPr>
                <w:rFonts w:hint="eastAsia"/>
              </w:rPr>
              <w:t>国民は様々な公共サービスを受けたり、公共施設を使うことができます。</w:t>
            </w:r>
          </w:p>
          <w:p w:rsidR="00E23083" w:rsidRPr="00E23083" w:rsidRDefault="00E23083" w:rsidP="00E23083">
            <w:pPr>
              <w:adjustRightInd w:val="0"/>
              <w:snapToGrid w:val="0"/>
              <w:ind w:firstLineChars="100" w:firstLine="210"/>
            </w:pPr>
            <w:r w:rsidRPr="00E23083">
              <w:rPr>
                <w:rFonts w:hint="eastAsia"/>
              </w:rPr>
              <w:t>国民の代表である議員が、税金の納め方とその使い方を決めているわけですから、間接的</w:t>
            </w:r>
            <w:r>
              <w:rPr>
                <w:rFonts w:hint="eastAsia"/>
              </w:rPr>
              <w:t>には私たちが、税金の納め方と使い方を決めていることになります。</w:t>
            </w:r>
          </w:p>
          <w:p w:rsidR="00E23083" w:rsidRDefault="00E23083" w:rsidP="00E23083">
            <w:pPr>
              <w:adjustRightInd w:val="0"/>
              <w:snapToGrid w:val="0"/>
              <w:ind w:firstLineChars="100" w:firstLine="210"/>
            </w:pPr>
            <w:r>
              <w:rPr>
                <w:rFonts w:hint="eastAsia"/>
              </w:rPr>
              <w:t>平成28年７月の衆議院選挙から、18歳まで選挙権が与えられることになったのは知っていますか。</w:t>
            </w:r>
          </w:p>
          <w:p w:rsidR="00E23083" w:rsidRDefault="00E23083" w:rsidP="00E23083">
            <w:pPr>
              <w:adjustRightInd w:val="0"/>
              <w:snapToGrid w:val="0"/>
              <w:ind w:firstLineChars="100" w:firstLine="210"/>
            </w:pPr>
            <w:r>
              <w:rPr>
                <w:rFonts w:hint="eastAsia"/>
              </w:rPr>
              <w:t>みなさんも近い将来、選挙権を持った主権者となるので、税金の負担方法や使い方などについても、しっかりと考えていかないといけないので、新聞やニュースにも耳を傾けてみてくださいね。</w:t>
            </w:r>
          </w:p>
          <w:p w:rsidR="00410417" w:rsidRPr="00E23083" w:rsidRDefault="00410417" w:rsidP="00E23083">
            <w:pPr>
              <w:adjustRightInd w:val="0"/>
              <w:snapToGrid w:val="0"/>
              <w:ind w:firstLineChars="100" w:firstLine="210"/>
            </w:pPr>
          </w:p>
        </w:tc>
        <w:tc>
          <w:tcPr>
            <w:tcW w:w="2262" w:type="dxa"/>
          </w:tcPr>
          <w:p w:rsidR="00E23083" w:rsidRDefault="00E23083" w:rsidP="00E04EC4">
            <w:pPr>
              <w:adjustRightInd w:val="0"/>
              <w:snapToGrid w:val="0"/>
            </w:pPr>
          </w:p>
        </w:tc>
      </w:tr>
      <w:tr w:rsidR="00AA462C" w:rsidTr="00E04EC4">
        <w:tc>
          <w:tcPr>
            <w:tcW w:w="1413" w:type="dxa"/>
          </w:tcPr>
          <w:p w:rsidR="00AA462C" w:rsidRDefault="00AA462C" w:rsidP="00E04EC4">
            <w:pPr>
              <w:adjustRightInd w:val="0"/>
              <w:snapToGrid w:val="0"/>
            </w:pPr>
            <w:r>
              <w:rPr>
                <w:rFonts w:hint="eastAsia"/>
              </w:rPr>
              <w:t>ホームページの紹介</w:t>
            </w:r>
          </w:p>
          <w:p w:rsidR="00AA462C" w:rsidRDefault="00AA462C" w:rsidP="00E04EC4">
            <w:pPr>
              <w:adjustRightInd w:val="0"/>
              <w:snapToGrid w:val="0"/>
            </w:pPr>
          </w:p>
          <w:p w:rsidR="00AA462C" w:rsidRDefault="00AA462C" w:rsidP="00E04EC4">
            <w:pPr>
              <w:adjustRightInd w:val="0"/>
              <w:snapToGrid w:val="0"/>
            </w:pPr>
            <w:r>
              <w:rPr>
                <w:rFonts w:hint="eastAsia"/>
              </w:rPr>
              <w:t>（0:50）</w:t>
            </w:r>
          </w:p>
          <w:p w:rsidR="00AA462C" w:rsidRDefault="00AA462C" w:rsidP="00E04EC4">
            <w:pPr>
              <w:adjustRightInd w:val="0"/>
              <w:snapToGrid w:val="0"/>
            </w:pPr>
          </w:p>
          <w:p w:rsidR="00AA462C" w:rsidRDefault="00AA462C" w:rsidP="00E04EC4">
            <w:pPr>
              <w:adjustRightInd w:val="0"/>
              <w:snapToGrid w:val="0"/>
            </w:pPr>
            <w:r>
              <w:rPr>
                <w:rFonts w:hint="eastAsia"/>
              </w:rPr>
              <w:t>累計時間</w:t>
            </w:r>
          </w:p>
          <w:p w:rsidR="00AA462C" w:rsidRDefault="00AA462C" w:rsidP="00E04EC4">
            <w:pPr>
              <w:adjustRightInd w:val="0"/>
              <w:snapToGrid w:val="0"/>
            </w:pPr>
            <w:r>
              <w:rPr>
                <w:rFonts w:hint="eastAsia"/>
              </w:rPr>
              <w:t>（35:54）</w:t>
            </w:r>
          </w:p>
        </w:tc>
        <w:tc>
          <w:tcPr>
            <w:tcW w:w="5953" w:type="dxa"/>
          </w:tcPr>
          <w:p w:rsidR="00AA462C" w:rsidRDefault="00AA462C" w:rsidP="00AA462C">
            <w:pPr>
              <w:adjustRightInd w:val="0"/>
              <w:snapToGrid w:val="0"/>
              <w:ind w:firstLineChars="100" w:firstLine="210"/>
            </w:pPr>
            <w:r>
              <w:rPr>
                <w:rFonts w:hint="eastAsia"/>
              </w:rPr>
              <w:t>最後に、ホームページの紹介です。「私たちの生活と税」の一番後ろのページを見てください。</w:t>
            </w:r>
          </w:p>
          <w:p w:rsidR="00E8080B" w:rsidRDefault="00E8080B" w:rsidP="00AA462C">
            <w:pPr>
              <w:adjustRightInd w:val="0"/>
              <w:snapToGrid w:val="0"/>
              <w:ind w:firstLineChars="100" w:firstLine="210"/>
            </w:pPr>
          </w:p>
          <w:p w:rsidR="00AA462C" w:rsidRPr="00AA462C" w:rsidRDefault="00AA462C" w:rsidP="00AA462C">
            <w:pPr>
              <w:adjustRightInd w:val="0"/>
              <w:snapToGrid w:val="0"/>
              <w:ind w:firstLineChars="100" w:firstLine="210"/>
            </w:pPr>
            <w:r w:rsidRPr="00AA462C">
              <w:rPr>
                <w:rFonts w:hint="eastAsia"/>
              </w:rPr>
              <w:t>インターネット上の国税庁のホームページでは、税に関する様々な情報を提供しています。</w:t>
            </w:r>
          </w:p>
          <w:p w:rsidR="00AA462C" w:rsidRDefault="00AA462C" w:rsidP="00AA462C">
            <w:pPr>
              <w:adjustRightInd w:val="0"/>
              <w:snapToGrid w:val="0"/>
              <w:ind w:firstLineChars="100" w:firstLine="210"/>
            </w:pPr>
            <w:r w:rsidRPr="00AA462C">
              <w:rPr>
                <w:rFonts w:hint="eastAsia"/>
              </w:rPr>
              <w:t>この国税庁のホームページ</w:t>
            </w:r>
            <w:r>
              <w:rPr>
                <w:rFonts w:hint="eastAsia"/>
              </w:rPr>
              <w:t>には、</w:t>
            </w:r>
            <w:r w:rsidRPr="00AA462C">
              <w:rPr>
                <w:rFonts w:hint="eastAsia"/>
              </w:rPr>
              <w:t>「税の学習コーナー」というページがあり、税金について更に詳しく勉強できるようになっています。</w:t>
            </w:r>
          </w:p>
          <w:p w:rsidR="00E8080B" w:rsidRPr="00AA462C" w:rsidRDefault="00E8080B" w:rsidP="00AA462C">
            <w:pPr>
              <w:adjustRightInd w:val="0"/>
              <w:snapToGrid w:val="0"/>
              <w:ind w:firstLineChars="100" w:firstLine="210"/>
            </w:pPr>
          </w:p>
          <w:p w:rsidR="00AA462C" w:rsidRPr="00AA462C" w:rsidRDefault="00AA462C" w:rsidP="00AA462C">
            <w:pPr>
              <w:adjustRightInd w:val="0"/>
              <w:snapToGrid w:val="0"/>
              <w:ind w:firstLineChars="100" w:firstLine="210"/>
            </w:pPr>
            <w:r>
              <w:rPr>
                <w:rFonts w:hint="eastAsia"/>
              </w:rPr>
              <w:t>また、動画で税の情報・税の仕事を紹介するページがありますし、</w:t>
            </w:r>
            <w:r w:rsidRPr="00AA462C">
              <w:rPr>
                <w:rFonts w:hint="eastAsia"/>
              </w:rPr>
              <w:t>税に関するよくある質問に回答したタックスアンサーのページがあります。</w:t>
            </w:r>
          </w:p>
          <w:p w:rsidR="00AA462C" w:rsidRDefault="00AA462C" w:rsidP="00AA462C">
            <w:pPr>
              <w:adjustRightInd w:val="0"/>
              <w:snapToGrid w:val="0"/>
              <w:ind w:firstLineChars="100" w:firstLine="210"/>
            </w:pPr>
            <w:r w:rsidRPr="00AA462C">
              <w:rPr>
                <w:rFonts w:hint="eastAsia"/>
              </w:rPr>
              <w:t>このように税に関する情報が満載ですので、</w:t>
            </w:r>
            <w:r>
              <w:rPr>
                <w:rFonts w:hint="eastAsia"/>
              </w:rPr>
              <w:t>岡山県のホームページと一緒に、</w:t>
            </w:r>
            <w:r w:rsidRPr="00AA462C">
              <w:rPr>
                <w:rFonts w:hint="eastAsia"/>
              </w:rPr>
              <w:t>是非一度ご覧になってみてください。</w:t>
            </w:r>
          </w:p>
          <w:p w:rsidR="00E8080B" w:rsidRPr="00AA462C" w:rsidRDefault="00E8080B" w:rsidP="00AA462C">
            <w:pPr>
              <w:adjustRightInd w:val="0"/>
              <w:snapToGrid w:val="0"/>
              <w:ind w:firstLineChars="100" w:firstLine="210"/>
            </w:pPr>
          </w:p>
        </w:tc>
        <w:tc>
          <w:tcPr>
            <w:tcW w:w="2262" w:type="dxa"/>
          </w:tcPr>
          <w:p w:rsidR="00AA462C" w:rsidRDefault="00AA462C" w:rsidP="00E04EC4">
            <w:pPr>
              <w:adjustRightInd w:val="0"/>
              <w:snapToGrid w:val="0"/>
            </w:pPr>
            <w:r>
              <w:rPr>
                <w:rFonts w:hint="eastAsia"/>
              </w:rPr>
              <w:t>副教材　最終ページ</w:t>
            </w:r>
          </w:p>
        </w:tc>
      </w:tr>
      <w:tr w:rsidR="00414350" w:rsidTr="00E04EC4">
        <w:tc>
          <w:tcPr>
            <w:tcW w:w="1413" w:type="dxa"/>
          </w:tcPr>
          <w:p w:rsidR="00414350" w:rsidRDefault="00414350" w:rsidP="00E04EC4">
            <w:pPr>
              <w:adjustRightInd w:val="0"/>
              <w:snapToGrid w:val="0"/>
            </w:pPr>
            <w:r>
              <w:rPr>
                <w:rFonts w:hint="eastAsia"/>
              </w:rPr>
              <w:t>おわりに</w:t>
            </w:r>
          </w:p>
          <w:p w:rsidR="00414350" w:rsidRDefault="00414350" w:rsidP="00E04EC4">
            <w:pPr>
              <w:adjustRightInd w:val="0"/>
              <w:snapToGrid w:val="0"/>
            </w:pPr>
          </w:p>
          <w:p w:rsidR="00414350" w:rsidRDefault="00414350" w:rsidP="00E04EC4">
            <w:pPr>
              <w:adjustRightInd w:val="0"/>
              <w:snapToGrid w:val="0"/>
            </w:pPr>
            <w:r>
              <w:rPr>
                <w:rFonts w:hint="eastAsia"/>
              </w:rPr>
              <w:t>（9:00）</w:t>
            </w:r>
          </w:p>
          <w:p w:rsidR="00414350" w:rsidRDefault="00414350" w:rsidP="00E04EC4">
            <w:pPr>
              <w:adjustRightInd w:val="0"/>
              <w:snapToGrid w:val="0"/>
            </w:pPr>
          </w:p>
          <w:p w:rsidR="00414350" w:rsidRDefault="00414350" w:rsidP="00E04EC4">
            <w:pPr>
              <w:adjustRightInd w:val="0"/>
              <w:snapToGrid w:val="0"/>
            </w:pPr>
            <w:r>
              <w:rPr>
                <w:rFonts w:hint="eastAsia"/>
              </w:rPr>
              <w:t>累計時間</w:t>
            </w:r>
          </w:p>
          <w:p w:rsidR="00414350" w:rsidRDefault="00414350" w:rsidP="00E04EC4">
            <w:pPr>
              <w:adjustRightInd w:val="0"/>
              <w:snapToGrid w:val="0"/>
            </w:pPr>
            <w:r>
              <w:rPr>
                <w:rFonts w:hint="eastAsia"/>
              </w:rPr>
              <w:t>（44:54）</w:t>
            </w:r>
          </w:p>
        </w:tc>
        <w:tc>
          <w:tcPr>
            <w:tcW w:w="5953" w:type="dxa"/>
          </w:tcPr>
          <w:p w:rsidR="00414350" w:rsidRDefault="00414350" w:rsidP="00AA462C">
            <w:pPr>
              <w:adjustRightInd w:val="0"/>
              <w:snapToGrid w:val="0"/>
              <w:ind w:firstLineChars="100" w:firstLine="210"/>
            </w:pPr>
            <w:r>
              <w:rPr>
                <w:rFonts w:hint="eastAsia"/>
              </w:rPr>
              <w:t>これまで、お話してきたことや、それ以外のことでもいいですが、せっかくの機会ですので、何か聞いてみたいことや確認してみたいことがあれば、挙手してください。</w:t>
            </w:r>
          </w:p>
          <w:p w:rsidR="00414350" w:rsidRDefault="00414350" w:rsidP="00AA462C">
            <w:pPr>
              <w:adjustRightInd w:val="0"/>
              <w:snapToGrid w:val="0"/>
              <w:ind w:firstLineChars="100" w:firstLine="210"/>
            </w:pPr>
          </w:p>
          <w:p w:rsidR="00414350" w:rsidRDefault="00414350" w:rsidP="00414350">
            <w:pPr>
              <w:adjustRightInd w:val="0"/>
              <w:snapToGrid w:val="0"/>
            </w:pPr>
            <w:r>
              <w:rPr>
                <w:rFonts w:hint="eastAsia"/>
              </w:rPr>
              <w:t xml:space="preserve">　では、本日の税の授業はこれで終わります。</w:t>
            </w:r>
          </w:p>
          <w:p w:rsidR="00414350" w:rsidRDefault="00414350" w:rsidP="00414350">
            <w:pPr>
              <w:adjustRightInd w:val="0"/>
              <w:snapToGrid w:val="0"/>
            </w:pPr>
            <w:r>
              <w:rPr>
                <w:rFonts w:hint="eastAsia"/>
              </w:rPr>
              <w:t xml:space="preserve">　最後まで、ご清聴いただいてありがとうございました。</w:t>
            </w:r>
          </w:p>
          <w:p w:rsidR="00E8080B" w:rsidRDefault="00E8080B" w:rsidP="00414350">
            <w:pPr>
              <w:adjustRightInd w:val="0"/>
              <w:snapToGrid w:val="0"/>
            </w:pPr>
          </w:p>
          <w:p w:rsidR="00E8080B" w:rsidRDefault="00E8080B" w:rsidP="00414350">
            <w:pPr>
              <w:adjustRightInd w:val="0"/>
              <w:snapToGrid w:val="0"/>
            </w:pPr>
          </w:p>
          <w:p w:rsidR="00E8080B" w:rsidRDefault="00E8080B" w:rsidP="00414350">
            <w:pPr>
              <w:adjustRightInd w:val="0"/>
              <w:snapToGrid w:val="0"/>
            </w:pPr>
          </w:p>
          <w:p w:rsidR="00E8080B" w:rsidRDefault="00E8080B" w:rsidP="00414350">
            <w:pPr>
              <w:adjustRightInd w:val="0"/>
              <w:snapToGrid w:val="0"/>
            </w:pPr>
          </w:p>
          <w:p w:rsidR="00E8080B" w:rsidRDefault="00E8080B" w:rsidP="00414350">
            <w:pPr>
              <w:adjustRightInd w:val="0"/>
              <w:snapToGrid w:val="0"/>
            </w:pPr>
          </w:p>
          <w:p w:rsidR="00E8080B" w:rsidRDefault="00E8080B" w:rsidP="00414350">
            <w:pPr>
              <w:adjustRightInd w:val="0"/>
              <w:snapToGrid w:val="0"/>
            </w:pPr>
          </w:p>
          <w:p w:rsidR="00E8080B" w:rsidRDefault="00E8080B" w:rsidP="00414350">
            <w:pPr>
              <w:adjustRightInd w:val="0"/>
              <w:snapToGrid w:val="0"/>
            </w:pPr>
          </w:p>
          <w:p w:rsidR="00E8080B" w:rsidRDefault="00E8080B" w:rsidP="00414350">
            <w:pPr>
              <w:adjustRightInd w:val="0"/>
              <w:snapToGrid w:val="0"/>
            </w:pPr>
          </w:p>
        </w:tc>
        <w:tc>
          <w:tcPr>
            <w:tcW w:w="2262" w:type="dxa"/>
          </w:tcPr>
          <w:p w:rsidR="00414350" w:rsidRDefault="00414350" w:rsidP="00E04EC4">
            <w:pPr>
              <w:adjustRightInd w:val="0"/>
              <w:snapToGrid w:val="0"/>
            </w:pPr>
          </w:p>
          <w:p w:rsidR="00414350" w:rsidRDefault="00414350" w:rsidP="00E04EC4">
            <w:pPr>
              <w:adjustRightInd w:val="0"/>
              <w:snapToGrid w:val="0"/>
            </w:pPr>
          </w:p>
          <w:p w:rsidR="00414350" w:rsidRDefault="00414350" w:rsidP="00E04EC4">
            <w:pPr>
              <w:adjustRightInd w:val="0"/>
              <w:snapToGrid w:val="0"/>
            </w:pPr>
          </w:p>
          <w:p w:rsidR="00414350" w:rsidRDefault="00414350" w:rsidP="00E04EC4">
            <w:pPr>
              <w:adjustRightInd w:val="0"/>
              <w:snapToGrid w:val="0"/>
            </w:pPr>
            <w:r>
              <w:rPr>
                <w:rFonts w:hint="eastAsia"/>
              </w:rPr>
              <w:t>（質疑応答）</w:t>
            </w:r>
          </w:p>
        </w:tc>
      </w:tr>
    </w:tbl>
    <w:p w:rsidR="006D368C" w:rsidRDefault="006D368C" w:rsidP="00E04EC4">
      <w:pPr>
        <w:adjustRightInd w:val="0"/>
        <w:snapToGrid w:val="0"/>
      </w:pPr>
    </w:p>
    <w:sectPr w:rsidR="006D368C" w:rsidSect="00AA462C">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2C" w:rsidRDefault="004A682C" w:rsidP="00E04EC4">
      <w:r>
        <w:separator/>
      </w:r>
    </w:p>
  </w:endnote>
  <w:endnote w:type="continuationSeparator" w:id="0">
    <w:p w:rsidR="004A682C" w:rsidRDefault="004A682C" w:rsidP="00E0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2C" w:rsidRDefault="004A682C" w:rsidP="00E04EC4">
      <w:r>
        <w:separator/>
      </w:r>
    </w:p>
  </w:footnote>
  <w:footnote w:type="continuationSeparator" w:id="0">
    <w:p w:rsidR="004A682C" w:rsidRDefault="004A682C" w:rsidP="00E04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5CD" w:rsidRDefault="00C435CD" w:rsidP="00C435CD">
    <w:pPr>
      <w:tabs>
        <w:tab w:val="left" w:pos="1701"/>
      </w:tabs>
      <w:adjustRightInd w:val="0"/>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令和２年</w:t>
    </w:r>
    <w:r w:rsidRPr="00DE173E">
      <w:rPr>
        <w:rFonts w:ascii="ＭＳ ゴシック" w:eastAsia="ＭＳ ゴシック" w:hAnsi="ＭＳ ゴシック" w:hint="eastAsia"/>
        <w:sz w:val="28"/>
        <w:szCs w:val="28"/>
      </w:rPr>
      <w:t>度</w:t>
    </w:r>
    <w:r>
      <w:rPr>
        <w:rFonts w:ascii="ＭＳ ゴシック" w:eastAsia="ＭＳ ゴシック" w:hAnsi="ＭＳ ゴシック" w:hint="eastAsia"/>
        <w:sz w:val="28"/>
        <w:szCs w:val="28"/>
      </w:rPr>
      <w:t xml:space="preserve">　租税教室中</w:t>
    </w:r>
    <w:r w:rsidRPr="00DE173E">
      <w:rPr>
        <w:rFonts w:ascii="ＭＳ ゴシック" w:eastAsia="ＭＳ ゴシック" w:hAnsi="ＭＳ ゴシック" w:hint="eastAsia"/>
        <w:sz w:val="28"/>
        <w:szCs w:val="28"/>
      </w:rPr>
      <w:t>学生用シナリオ</w:t>
    </w:r>
  </w:p>
  <w:p w:rsidR="00C435CD" w:rsidRDefault="00C435CD" w:rsidP="00C435CD">
    <w:pPr>
      <w:tabs>
        <w:tab w:val="left" w:pos="1701"/>
      </w:tabs>
      <w:adjustRightInd w:val="0"/>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rPr>
      <w:t>公平な税金の集め方を考えてみよう</w:t>
    </w:r>
    <w:r w:rsidRPr="00F56A62">
      <w:rPr>
        <w:rFonts w:ascii="ＭＳ ゴシック" w:eastAsia="ＭＳ ゴシック" w:hAnsi="ＭＳ ゴシック" w:hint="eastAsia"/>
      </w:rPr>
      <w:t>（</w:t>
    </w:r>
    <w:r>
      <w:rPr>
        <w:rFonts w:ascii="ＭＳ ゴシック" w:eastAsia="ＭＳ ゴシック" w:hAnsi="ＭＳ ゴシック" w:hint="eastAsia"/>
      </w:rPr>
      <w:t>副教材使用</w:t>
    </w:r>
    <w:r w:rsidRPr="00F56A62">
      <w:rPr>
        <w:rFonts w:ascii="ＭＳ ゴシック" w:eastAsia="ＭＳ ゴシック" w:hAnsi="ＭＳ ゴシック" w:hint="eastAsia"/>
      </w:rPr>
      <w:t>版）</w:t>
    </w:r>
  </w:p>
  <w:tbl>
    <w:tblPr>
      <w:tblStyle w:val="a3"/>
      <w:tblW w:w="0" w:type="auto"/>
      <w:shd w:val="clear" w:color="auto" w:fill="D9E2F3" w:themeFill="accent5" w:themeFillTint="33"/>
      <w:tblLook w:val="04A0" w:firstRow="1" w:lastRow="0" w:firstColumn="1" w:lastColumn="0" w:noHBand="0" w:noVBand="1"/>
    </w:tblPr>
    <w:tblGrid>
      <w:gridCol w:w="1413"/>
      <w:gridCol w:w="5953"/>
      <w:gridCol w:w="2262"/>
    </w:tblGrid>
    <w:tr w:rsidR="00980996" w:rsidTr="00AA462C">
      <w:tc>
        <w:tcPr>
          <w:tcW w:w="1413" w:type="dxa"/>
          <w:shd w:val="clear" w:color="auto" w:fill="D9E2F3" w:themeFill="accent5" w:themeFillTint="33"/>
          <w:vAlign w:val="center"/>
        </w:tcPr>
        <w:p w:rsidR="00980996" w:rsidRDefault="00980996" w:rsidP="00127838">
          <w:pPr>
            <w:adjustRightInd w:val="0"/>
            <w:snapToGrid w:val="0"/>
            <w:jc w:val="center"/>
          </w:pPr>
          <w:r>
            <w:rPr>
              <w:rFonts w:hint="eastAsia"/>
            </w:rPr>
            <w:t>項　目</w:t>
          </w:r>
        </w:p>
      </w:tc>
      <w:tc>
        <w:tcPr>
          <w:tcW w:w="5953" w:type="dxa"/>
          <w:shd w:val="clear" w:color="auto" w:fill="D9E2F3" w:themeFill="accent5" w:themeFillTint="33"/>
          <w:vAlign w:val="center"/>
        </w:tcPr>
        <w:p w:rsidR="00980996" w:rsidRDefault="00980996" w:rsidP="00127838">
          <w:pPr>
            <w:adjustRightInd w:val="0"/>
            <w:snapToGrid w:val="0"/>
            <w:jc w:val="center"/>
          </w:pPr>
          <w:r>
            <w:rPr>
              <w:rFonts w:hint="eastAsia"/>
            </w:rPr>
            <w:t>内　　　　　容</w:t>
          </w:r>
        </w:p>
      </w:tc>
      <w:tc>
        <w:tcPr>
          <w:tcW w:w="2262" w:type="dxa"/>
          <w:shd w:val="clear" w:color="auto" w:fill="D9E2F3" w:themeFill="accent5" w:themeFillTint="33"/>
          <w:vAlign w:val="center"/>
        </w:tcPr>
        <w:p w:rsidR="00980996" w:rsidRDefault="00980996" w:rsidP="00127838">
          <w:pPr>
            <w:adjustRightInd w:val="0"/>
            <w:snapToGrid w:val="0"/>
            <w:jc w:val="center"/>
          </w:pPr>
          <w:r>
            <w:rPr>
              <w:rFonts w:hint="eastAsia"/>
            </w:rPr>
            <w:t>備　　考</w:t>
          </w:r>
        </w:p>
      </w:tc>
    </w:tr>
  </w:tbl>
  <w:p w:rsidR="00980996" w:rsidRPr="00E04EC4" w:rsidRDefault="00980996" w:rsidP="00E04EC4">
    <w:pPr>
      <w:pStyle w:val="a4"/>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84"/>
    <w:rsid w:val="00010888"/>
    <w:rsid w:val="00010A5F"/>
    <w:rsid w:val="000133BB"/>
    <w:rsid w:val="00022838"/>
    <w:rsid w:val="0003284F"/>
    <w:rsid w:val="0003416D"/>
    <w:rsid w:val="0005143F"/>
    <w:rsid w:val="00055BBB"/>
    <w:rsid w:val="00066417"/>
    <w:rsid w:val="00070758"/>
    <w:rsid w:val="000805A9"/>
    <w:rsid w:val="00081B14"/>
    <w:rsid w:val="000840C5"/>
    <w:rsid w:val="00093A5B"/>
    <w:rsid w:val="000964D4"/>
    <w:rsid w:val="000C0627"/>
    <w:rsid w:val="000C6530"/>
    <w:rsid w:val="000D4467"/>
    <w:rsid w:val="000E64D5"/>
    <w:rsid w:val="000E6FB5"/>
    <w:rsid w:val="00101788"/>
    <w:rsid w:val="00103B6F"/>
    <w:rsid w:val="00106372"/>
    <w:rsid w:val="00106E8E"/>
    <w:rsid w:val="00126CA3"/>
    <w:rsid w:val="00127838"/>
    <w:rsid w:val="00132989"/>
    <w:rsid w:val="00134E85"/>
    <w:rsid w:val="0016439D"/>
    <w:rsid w:val="00166D5B"/>
    <w:rsid w:val="001A4A6E"/>
    <w:rsid w:val="001A5843"/>
    <w:rsid w:val="001B0D43"/>
    <w:rsid w:val="001B6DD1"/>
    <w:rsid w:val="001C5DEC"/>
    <w:rsid w:val="001D4CF7"/>
    <w:rsid w:val="001D6564"/>
    <w:rsid w:val="00224E38"/>
    <w:rsid w:val="00233DA8"/>
    <w:rsid w:val="00240BCB"/>
    <w:rsid w:val="002528A1"/>
    <w:rsid w:val="00256A03"/>
    <w:rsid w:val="002607C4"/>
    <w:rsid w:val="002742F1"/>
    <w:rsid w:val="002911C9"/>
    <w:rsid w:val="00296DE4"/>
    <w:rsid w:val="002A1EA1"/>
    <w:rsid w:val="002A5A4C"/>
    <w:rsid w:val="002A7C7F"/>
    <w:rsid w:val="002B145D"/>
    <w:rsid w:val="002B4130"/>
    <w:rsid w:val="002B625B"/>
    <w:rsid w:val="002C6895"/>
    <w:rsid w:val="002D09ED"/>
    <w:rsid w:val="002D2350"/>
    <w:rsid w:val="002D42A0"/>
    <w:rsid w:val="002E0B66"/>
    <w:rsid w:val="002E7E2C"/>
    <w:rsid w:val="002F6A2F"/>
    <w:rsid w:val="003105C1"/>
    <w:rsid w:val="00311CB0"/>
    <w:rsid w:val="00312891"/>
    <w:rsid w:val="00324B73"/>
    <w:rsid w:val="00332DE8"/>
    <w:rsid w:val="003360EB"/>
    <w:rsid w:val="00336971"/>
    <w:rsid w:val="003522A6"/>
    <w:rsid w:val="00354E4B"/>
    <w:rsid w:val="00372991"/>
    <w:rsid w:val="00383923"/>
    <w:rsid w:val="00386571"/>
    <w:rsid w:val="00392F1A"/>
    <w:rsid w:val="0039348C"/>
    <w:rsid w:val="003A49DF"/>
    <w:rsid w:val="003A54AB"/>
    <w:rsid w:val="003D3BE2"/>
    <w:rsid w:val="003D789E"/>
    <w:rsid w:val="003F3AE1"/>
    <w:rsid w:val="00410417"/>
    <w:rsid w:val="004139BE"/>
    <w:rsid w:val="00414350"/>
    <w:rsid w:val="0043502B"/>
    <w:rsid w:val="00437BBE"/>
    <w:rsid w:val="004468E4"/>
    <w:rsid w:val="00446EF9"/>
    <w:rsid w:val="00451593"/>
    <w:rsid w:val="00452309"/>
    <w:rsid w:val="00456094"/>
    <w:rsid w:val="004565A7"/>
    <w:rsid w:val="00462E42"/>
    <w:rsid w:val="0046380E"/>
    <w:rsid w:val="00463FA2"/>
    <w:rsid w:val="00473470"/>
    <w:rsid w:val="00493F6D"/>
    <w:rsid w:val="004962E1"/>
    <w:rsid w:val="004A682C"/>
    <w:rsid w:val="004C1593"/>
    <w:rsid w:val="004C27AE"/>
    <w:rsid w:val="004C2D78"/>
    <w:rsid w:val="004C6308"/>
    <w:rsid w:val="004E3A29"/>
    <w:rsid w:val="004E41BB"/>
    <w:rsid w:val="004F33D3"/>
    <w:rsid w:val="004F5C82"/>
    <w:rsid w:val="00500B15"/>
    <w:rsid w:val="005260E2"/>
    <w:rsid w:val="00536A19"/>
    <w:rsid w:val="00547E51"/>
    <w:rsid w:val="00566576"/>
    <w:rsid w:val="00571731"/>
    <w:rsid w:val="0058265C"/>
    <w:rsid w:val="0058749A"/>
    <w:rsid w:val="00596B6D"/>
    <w:rsid w:val="005B120D"/>
    <w:rsid w:val="005B263C"/>
    <w:rsid w:val="005B4807"/>
    <w:rsid w:val="005B775B"/>
    <w:rsid w:val="005B7815"/>
    <w:rsid w:val="005C3BF5"/>
    <w:rsid w:val="005C3CEE"/>
    <w:rsid w:val="005C4C9C"/>
    <w:rsid w:val="005C5C00"/>
    <w:rsid w:val="005C5C21"/>
    <w:rsid w:val="005C689D"/>
    <w:rsid w:val="00613EFE"/>
    <w:rsid w:val="006153F4"/>
    <w:rsid w:val="006228A5"/>
    <w:rsid w:val="00634089"/>
    <w:rsid w:val="00641599"/>
    <w:rsid w:val="0064584F"/>
    <w:rsid w:val="00651D94"/>
    <w:rsid w:val="00654446"/>
    <w:rsid w:val="00664CD3"/>
    <w:rsid w:val="006660BB"/>
    <w:rsid w:val="006676ED"/>
    <w:rsid w:val="006751CD"/>
    <w:rsid w:val="00677584"/>
    <w:rsid w:val="00681F7B"/>
    <w:rsid w:val="00686AE3"/>
    <w:rsid w:val="006A40BC"/>
    <w:rsid w:val="006A7A16"/>
    <w:rsid w:val="006B0950"/>
    <w:rsid w:val="006B1BEB"/>
    <w:rsid w:val="006C6442"/>
    <w:rsid w:val="006D368C"/>
    <w:rsid w:val="006E0E89"/>
    <w:rsid w:val="006E752A"/>
    <w:rsid w:val="00727A51"/>
    <w:rsid w:val="007336D1"/>
    <w:rsid w:val="00745F62"/>
    <w:rsid w:val="00753557"/>
    <w:rsid w:val="007555AC"/>
    <w:rsid w:val="0075785A"/>
    <w:rsid w:val="00761213"/>
    <w:rsid w:val="007662E4"/>
    <w:rsid w:val="00780E48"/>
    <w:rsid w:val="007826DC"/>
    <w:rsid w:val="0078475A"/>
    <w:rsid w:val="00786E0E"/>
    <w:rsid w:val="00790ECA"/>
    <w:rsid w:val="007935EA"/>
    <w:rsid w:val="007A3669"/>
    <w:rsid w:val="007B4FF0"/>
    <w:rsid w:val="007B762A"/>
    <w:rsid w:val="007C1DC4"/>
    <w:rsid w:val="007C7676"/>
    <w:rsid w:val="007E6342"/>
    <w:rsid w:val="007E72AC"/>
    <w:rsid w:val="007F17DA"/>
    <w:rsid w:val="007F7DDD"/>
    <w:rsid w:val="008077FE"/>
    <w:rsid w:val="00811E0B"/>
    <w:rsid w:val="00813B1F"/>
    <w:rsid w:val="0081628D"/>
    <w:rsid w:val="0081707F"/>
    <w:rsid w:val="00822A5D"/>
    <w:rsid w:val="008432F5"/>
    <w:rsid w:val="00847E6A"/>
    <w:rsid w:val="0085554A"/>
    <w:rsid w:val="00855988"/>
    <w:rsid w:val="008717C1"/>
    <w:rsid w:val="00873E83"/>
    <w:rsid w:val="00874029"/>
    <w:rsid w:val="008854B6"/>
    <w:rsid w:val="008A1E21"/>
    <w:rsid w:val="008A792B"/>
    <w:rsid w:val="008C01A4"/>
    <w:rsid w:val="008C1E2F"/>
    <w:rsid w:val="008D2206"/>
    <w:rsid w:val="008D795A"/>
    <w:rsid w:val="00910491"/>
    <w:rsid w:val="00917CA7"/>
    <w:rsid w:val="00943B54"/>
    <w:rsid w:val="00950AB3"/>
    <w:rsid w:val="00956ADC"/>
    <w:rsid w:val="009734CE"/>
    <w:rsid w:val="00980996"/>
    <w:rsid w:val="00982F8F"/>
    <w:rsid w:val="00987857"/>
    <w:rsid w:val="00997B71"/>
    <w:rsid w:val="00997EC7"/>
    <w:rsid w:val="009A0420"/>
    <w:rsid w:val="009A6499"/>
    <w:rsid w:val="009C32FC"/>
    <w:rsid w:val="009C3EA1"/>
    <w:rsid w:val="009D0F8E"/>
    <w:rsid w:val="009D4E2A"/>
    <w:rsid w:val="009D6B78"/>
    <w:rsid w:val="009D7F0E"/>
    <w:rsid w:val="009F389C"/>
    <w:rsid w:val="009F5C8A"/>
    <w:rsid w:val="009F7CE3"/>
    <w:rsid w:val="00A03084"/>
    <w:rsid w:val="00A07B5F"/>
    <w:rsid w:val="00A14EE6"/>
    <w:rsid w:val="00A23DD3"/>
    <w:rsid w:val="00A31629"/>
    <w:rsid w:val="00A34E17"/>
    <w:rsid w:val="00A428E8"/>
    <w:rsid w:val="00A4453E"/>
    <w:rsid w:val="00A465D9"/>
    <w:rsid w:val="00A53010"/>
    <w:rsid w:val="00A564E0"/>
    <w:rsid w:val="00A57E4D"/>
    <w:rsid w:val="00A62D9B"/>
    <w:rsid w:val="00A63769"/>
    <w:rsid w:val="00A63C07"/>
    <w:rsid w:val="00A67B4D"/>
    <w:rsid w:val="00A8070D"/>
    <w:rsid w:val="00A84EB9"/>
    <w:rsid w:val="00AA1A5A"/>
    <w:rsid w:val="00AA30EB"/>
    <w:rsid w:val="00AA462C"/>
    <w:rsid w:val="00AA762E"/>
    <w:rsid w:val="00AB4B88"/>
    <w:rsid w:val="00AB584E"/>
    <w:rsid w:val="00AB5C7D"/>
    <w:rsid w:val="00AF4EBF"/>
    <w:rsid w:val="00AF7036"/>
    <w:rsid w:val="00B01425"/>
    <w:rsid w:val="00B11896"/>
    <w:rsid w:val="00B14304"/>
    <w:rsid w:val="00B17B6B"/>
    <w:rsid w:val="00B2183F"/>
    <w:rsid w:val="00B21C93"/>
    <w:rsid w:val="00B227C7"/>
    <w:rsid w:val="00B2683F"/>
    <w:rsid w:val="00B348F6"/>
    <w:rsid w:val="00B6407C"/>
    <w:rsid w:val="00B65A03"/>
    <w:rsid w:val="00B675DD"/>
    <w:rsid w:val="00B677DE"/>
    <w:rsid w:val="00B7529C"/>
    <w:rsid w:val="00B768F1"/>
    <w:rsid w:val="00B81F27"/>
    <w:rsid w:val="00B91C71"/>
    <w:rsid w:val="00BC113A"/>
    <w:rsid w:val="00BC39B4"/>
    <w:rsid w:val="00BC441B"/>
    <w:rsid w:val="00BE3C9B"/>
    <w:rsid w:val="00C349B9"/>
    <w:rsid w:val="00C435CD"/>
    <w:rsid w:val="00C60A23"/>
    <w:rsid w:val="00C644CD"/>
    <w:rsid w:val="00C66132"/>
    <w:rsid w:val="00C66BA2"/>
    <w:rsid w:val="00C71552"/>
    <w:rsid w:val="00C819A3"/>
    <w:rsid w:val="00C819CC"/>
    <w:rsid w:val="00CA24BB"/>
    <w:rsid w:val="00CA4E80"/>
    <w:rsid w:val="00CB6EED"/>
    <w:rsid w:val="00CD4C75"/>
    <w:rsid w:val="00CD7089"/>
    <w:rsid w:val="00CE307F"/>
    <w:rsid w:val="00CE3486"/>
    <w:rsid w:val="00CE539A"/>
    <w:rsid w:val="00CE5AFC"/>
    <w:rsid w:val="00D25BDB"/>
    <w:rsid w:val="00D277B6"/>
    <w:rsid w:val="00D31A84"/>
    <w:rsid w:val="00D46328"/>
    <w:rsid w:val="00D4783B"/>
    <w:rsid w:val="00D606A8"/>
    <w:rsid w:val="00D81A47"/>
    <w:rsid w:val="00D82AF0"/>
    <w:rsid w:val="00D837A0"/>
    <w:rsid w:val="00D90A85"/>
    <w:rsid w:val="00DA6C46"/>
    <w:rsid w:val="00DB130A"/>
    <w:rsid w:val="00DB175F"/>
    <w:rsid w:val="00DB44DE"/>
    <w:rsid w:val="00DB7396"/>
    <w:rsid w:val="00DD49A2"/>
    <w:rsid w:val="00DD5137"/>
    <w:rsid w:val="00DE2555"/>
    <w:rsid w:val="00E04EC4"/>
    <w:rsid w:val="00E16F1D"/>
    <w:rsid w:val="00E21A1D"/>
    <w:rsid w:val="00E23083"/>
    <w:rsid w:val="00E24881"/>
    <w:rsid w:val="00E26B0E"/>
    <w:rsid w:val="00E31FB6"/>
    <w:rsid w:val="00E32D8A"/>
    <w:rsid w:val="00E3574D"/>
    <w:rsid w:val="00E46AFD"/>
    <w:rsid w:val="00E542D2"/>
    <w:rsid w:val="00E6667B"/>
    <w:rsid w:val="00E8080B"/>
    <w:rsid w:val="00E82419"/>
    <w:rsid w:val="00E83492"/>
    <w:rsid w:val="00E92318"/>
    <w:rsid w:val="00E929F9"/>
    <w:rsid w:val="00EA2115"/>
    <w:rsid w:val="00EB1CD7"/>
    <w:rsid w:val="00EB6BAE"/>
    <w:rsid w:val="00ED09B6"/>
    <w:rsid w:val="00ED4EFE"/>
    <w:rsid w:val="00ED75B1"/>
    <w:rsid w:val="00EE4047"/>
    <w:rsid w:val="00EE6153"/>
    <w:rsid w:val="00EF49F5"/>
    <w:rsid w:val="00F01216"/>
    <w:rsid w:val="00F2661F"/>
    <w:rsid w:val="00F27666"/>
    <w:rsid w:val="00F35E66"/>
    <w:rsid w:val="00F477E9"/>
    <w:rsid w:val="00F6210B"/>
    <w:rsid w:val="00F76CBE"/>
    <w:rsid w:val="00F93E91"/>
    <w:rsid w:val="00F94A01"/>
    <w:rsid w:val="00FA35F5"/>
    <w:rsid w:val="00FA4237"/>
    <w:rsid w:val="00FB444B"/>
    <w:rsid w:val="00FC6B8A"/>
    <w:rsid w:val="00FD0AC3"/>
    <w:rsid w:val="00FD51C6"/>
    <w:rsid w:val="00FD556B"/>
    <w:rsid w:val="00FE4597"/>
    <w:rsid w:val="00FE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6B298B-B5FE-44C4-99A0-AA86A280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4EC4"/>
    <w:pPr>
      <w:tabs>
        <w:tab w:val="center" w:pos="4252"/>
        <w:tab w:val="right" w:pos="8504"/>
      </w:tabs>
      <w:snapToGrid w:val="0"/>
    </w:pPr>
  </w:style>
  <w:style w:type="character" w:customStyle="1" w:styleId="a5">
    <w:name w:val="ヘッダー (文字)"/>
    <w:basedOn w:val="a0"/>
    <w:link w:val="a4"/>
    <w:uiPriority w:val="99"/>
    <w:rsid w:val="00E04EC4"/>
  </w:style>
  <w:style w:type="paragraph" w:styleId="a6">
    <w:name w:val="footer"/>
    <w:basedOn w:val="a"/>
    <w:link w:val="a7"/>
    <w:uiPriority w:val="99"/>
    <w:unhideWhenUsed/>
    <w:rsid w:val="00E04EC4"/>
    <w:pPr>
      <w:tabs>
        <w:tab w:val="center" w:pos="4252"/>
        <w:tab w:val="right" w:pos="8504"/>
      </w:tabs>
      <w:snapToGrid w:val="0"/>
    </w:pPr>
  </w:style>
  <w:style w:type="character" w:customStyle="1" w:styleId="a7">
    <w:name w:val="フッター (文字)"/>
    <w:basedOn w:val="a0"/>
    <w:link w:val="a6"/>
    <w:uiPriority w:val="99"/>
    <w:rsid w:val="00E04EC4"/>
  </w:style>
  <w:style w:type="paragraph" w:styleId="Web">
    <w:name w:val="Normal (Web)"/>
    <w:basedOn w:val="a"/>
    <w:uiPriority w:val="99"/>
    <w:semiHidden/>
    <w:unhideWhenUsed/>
    <w:rsid w:val="001B6D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2332">
      <w:bodyDiv w:val="1"/>
      <w:marLeft w:val="0"/>
      <w:marRight w:val="0"/>
      <w:marTop w:val="0"/>
      <w:marBottom w:val="0"/>
      <w:divBdr>
        <w:top w:val="none" w:sz="0" w:space="0" w:color="auto"/>
        <w:left w:val="none" w:sz="0" w:space="0" w:color="auto"/>
        <w:bottom w:val="none" w:sz="0" w:space="0" w:color="auto"/>
        <w:right w:val="none" w:sz="0" w:space="0" w:color="auto"/>
      </w:divBdr>
    </w:div>
    <w:div w:id="717583101">
      <w:bodyDiv w:val="1"/>
      <w:marLeft w:val="0"/>
      <w:marRight w:val="0"/>
      <w:marTop w:val="0"/>
      <w:marBottom w:val="0"/>
      <w:divBdr>
        <w:top w:val="none" w:sz="0" w:space="0" w:color="auto"/>
        <w:left w:val="none" w:sz="0" w:space="0" w:color="auto"/>
        <w:bottom w:val="none" w:sz="0" w:space="0" w:color="auto"/>
        <w:right w:val="none" w:sz="0" w:space="0" w:color="auto"/>
      </w:divBdr>
    </w:div>
    <w:div w:id="835338559">
      <w:bodyDiv w:val="1"/>
      <w:marLeft w:val="0"/>
      <w:marRight w:val="0"/>
      <w:marTop w:val="0"/>
      <w:marBottom w:val="0"/>
      <w:divBdr>
        <w:top w:val="none" w:sz="0" w:space="0" w:color="auto"/>
        <w:left w:val="none" w:sz="0" w:space="0" w:color="auto"/>
        <w:bottom w:val="none" w:sz="0" w:space="0" w:color="auto"/>
        <w:right w:val="none" w:sz="0" w:space="0" w:color="auto"/>
      </w:divBdr>
    </w:div>
    <w:div w:id="1025639960">
      <w:bodyDiv w:val="1"/>
      <w:marLeft w:val="0"/>
      <w:marRight w:val="0"/>
      <w:marTop w:val="0"/>
      <w:marBottom w:val="0"/>
      <w:divBdr>
        <w:top w:val="none" w:sz="0" w:space="0" w:color="auto"/>
        <w:left w:val="none" w:sz="0" w:space="0" w:color="auto"/>
        <w:bottom w:val="none" w:sz="0" w:space="0" w:color="auto"/>
        <w:right w:val="none" w:sz="0" w:space="0" w:color="auto"/>
      </w:divBdr>
    </w:div>
    <w:div w:id="1133716551">
      <w:bodyDiv w:val="1"/>
      <w:marLeft w:val="0"/>
      <w:marRight w:val="0"/>
      <w:marTop w:val="0"/>
      <w:marBottom w:val="0"/>
      <w:divBdr>
        <w:top w:val="none" w:sz="0" w:space="0" w:color="auto"/>
        <w:left w:val="none" w:sz="0" w:space="0" w:color="auto"/>
        <w:bottom w:val="none" w:sz="0" w:space="0" w:color="auto"/>
        <w:right w:val="none" w:sz="0" w:space="0" w:color="auto"/>
      </w:divBdr>
    </w:div>
    <w:div w:id="1304697011">
      <w:bodyDiv w:val="1"/>
      <w:marLeft w:val="0"/>
      <w:marRight w:val="0"/>
      <w:marTop w:val="0"/>
      <w:marBottom w:val="0"/>
      <w:divBdr>
        <w:top w:val="none" w:sz="0" w:space="0" w:color="auto"/>
        <w:left w:val="none" w:sz="0" w:space="0" w:color="auto"/>
        <w:bottom w:val="none" w:sz="0" w:space="0" w:color="auto"/>
        <w:right w:val="none" w:sz="0" w:space="0" w:color="auto"/>
      </w:divBdr>
    </w:div>
    <w:div w:id="1330449149">
      <w:bodyDiv w:val="1"/>
      <w:marLeft w:val="0"/>
      <w:marRight w:val="0"/>
      <w:marTop w:val="0"/>
      <w:marBottom w:val="0"/>
      <w:divBdr>
        <w:top w:val="none" w:sz="0" w:space="0" w:color="auto"/>
        <w:left w:val="none" w:sz="0" w:space="0" w:color="auto"/>
        <w:bottom w:val="none" w:sz="0" w:space="0" w:color="auto"/>
        <w:right w:val="none" w:sz="0" w:space="0" w:color="auto"/>
      </w:divBdr>
    </w:div>
    <w:div w:id="1331636319">
      <w:bodyDiv w:val="1"/>
      <w:marLeft w:val="0"/>
      <w:marRight w:val="0"/>
      <w:marTop w:val="0"/>
      <w:marBottom w:val="0"/>
      <w:divBdr>
        <w:top w:val="none" w:sz="0" w:space="0" w:color="auto"/>
        <w:left w:val="none" w:sz="0" w:space="0" w:color="auto"/>
        <w:bottom w:val="none" w:sz="0" w:space="0" w:color="auto"/>
        <w:right w:val="none" w:sz="0" w:space="0" w:color="auto"/>
      </w:divBdr>
    </w:div>
    <w:div w:id="1342316174">
      <w:bodyDiv w:val="1"/>
      <w:marLeft w:val="0"/>
      <w:marRight w:val="0"/>
      <w:marTop w:val="0"/>
      <w:marBottom w:val="0"/>
      <w:divBdr>
        <w:top w:val="none" w:sz="0" w:space="0" w:color="auto"/>
        <w:left w:val="none" w:sz="0" w:space="0" w:color="auto"/>
        <w:bottom w:val="none" w:sz="0" w:space="0" w:color="auto"/>
        <w:right w:val="none" w:sz="0" w:space="0" w:color="auto"/>
      </w:divBdr>
    </w:div>
    <w:div w:id="1480882975">
      <w:bodyDiv w:val="1"/>
      <w:marLeft w:val="0"/>
      <w:marRight w:val="0"/>
      <w:marTop w:val="0"/>
      <w:marBottom w:val="0"/>
      <w:divBdr>
        <w:top w:val="none" w:sz="0" w:space="0" w:color="auto"/>
        <w:left w:val="none" w:sz="0" w:space="0" w:color="auto"/>
        <w:bottom w:val="none" w:sz="0" w:space="0" w:color="auto"/>
        <w:right w:val="none" w:sz="0" w:space="0" w:color="auto"/>
      </w:divBdr>
    </w:div>
    <w:div w:id="1575123000">
      <w:bodyDiv w:val="1"/>
      <w:marLeft w:val="0"/>
      <w:marRight w:val="0"/>
      <w:marTop w:val="0"/>
      <w:marBottom w:val="0"/>
      <w:divBdr>
        <w:top w:val="none" w:sz="0" w:space="0" w:color="auto"/>
        <w:left w:val="none" w:sz="0" w:space="0" w:color="auto"/>
        <w:bottom w:val="none" w:sz="0" w:space="0" w:color="auto"/>
        <w:right w:val="none" w:sz="0" w:space="0" w:color="auto"/>
      </w:divBdr>
    </w:div>
    <w:div w:id="1679967992">
      <w:bodyDiv w:val="1"/>
      <w:marLeft w:val="0"/>
      <w:marRight w:val="0"/>
      <w:marTop w:val="0"/>
      <w:marBottom w:val="0"/>
      <w:divBdr>
        <w:top w:val="none" w:sz="0" w:space="0" w:color="auto"/>
        <w:left w:val="none" w:sz="0" w:space="0" w:color="auto"/>
        <w:bottom w:val="none" w:sz="0" w:space="0" w:color="auto"/>
        <w:right w:val="none" w:sz="0" w:space="0" w:color="auto"/>
      </w:divBdr>
    </w:div>
    <w:div w:id="1887066895">
      <w:bodyDiv w:val="1"/>
      <w:marLeft w:val="0"/>
      <w:marRight w:val="0"/>
      <w:marTop w:val="0"/>
      <w:marBottom w:val="0"/>
      <w:divBdr>
        <w:top w:val="none" w:sz="0" w:space="0" w:color="auto"/>
        <w:left w:val="none" w:sz="0" w:space="0" w:color="auto"/>
        <w:bottom w:val="none" w:sz="0" w:space="0" w:color="auto"/>
        <w:right w:val="none" w:sz="0" w:space="0" w:color="auto"/>
      </w:divBdr>
    </w:div>
    <w:div w:id="20162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7</Pages>
  <Words>1146</Words>
  <Characters>6533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国税庁</cp:lastModifiedBy>
  <cp:revision>24</cp:revision>
  <cp:lastPrinted>2017-12-08T04:34:00Z</cp:lastPrinted>
  <dcterms:created xsi:type="dcterms:W3CDTF">2017-12-07T09:44:00Z</dcterms:created>
  <dcterms:modified xsi:type="dcterms:W3CDTF">2020-08-06T04:39:00Z</dcterms:modified>
</cp:coreProperties>
</file>